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88BB" w14:textId="61F8B6D5" w:rsidR="00996B3B" w:rsidRPr="00996B3B" w:rsidRDefault="00996B3B" w:rsidP="004A1C63">
      <w:pPr>
        <w:pStyle w:val="berschrift1"/>
        <w:jc w:val="center"/>
        <w:rPr>
          <w:sz w:val="24"/>
          <w:szCs w:val="24"/>
          <w:lang w:val="de-DE"/>
        </w:rPr>
      </w:pPr>
      <w:r w:rsidRPr="00996B3B">
        <w:rPr>
          <w:lang w:val="de-DE"/>
        </w:rPr>
        <w:t xml:space="preserve">Arbeitsblatt 1: Quantenschaltkreis-Simulator – für </w:t>
      </w:r>
      <w:r w:rsidR="004A1C63">
        <w:rPr>
          <w:lang w:val="de-DE"/>
        </w:rPr>
        <w:t>den Einstieg</w:t>
      </w:r>
    </w:p>
    <w:p w14:paraId="29D62D2D" w14:textId="77777777" w:rsidR="00996B3B" w:rsidRPr="00996B3B" w:rsidRDefault="00996B3B" w:rsidP="004D308C">
      <w:pPr>
        <w:keepNext/>
        <w:spacing w:before="240" w:after="60"/>
        <w:ind w:left="357" w:hanging="357"/>
        <w:rPr>
          <w:rFonts w:cs="Calibri"/>
          <w:b/>
          <w:color w:val="1F5D96"/>
          <w:sz w:val="28"/>
          <w:szCs w:val="28"/>
          <w:lang w:val="de-DE"/>
        </w:rPr>
      </w:pPr>
      <w:r w:rsidRPr="00996B3B">
        <w:rPr>
          <w:rFonts w:cs="Calibri"/>
          <w:b/>
          <w:color w:val="1F5D96"/>
          <w:sz w:val="28"/>
          <w:szCs w:val="28"/>
          <w:lang w:val="de-DE"/>
        </w:rPr>
        <w:t>Was ist ein Quantenschaltkreis?</w:t>
      </w:r>
    </w:p>
    <w:p w14:paraId="188FD684" w14:textId="77777777" w:rsidR="00996B3B" w:rsidRPr="00996B3B" w:rsidRDefault="00996B3B" w:rsidP="004D308C">
      <w:pPr>
        <w:keepNext/>
        <w:spacing w:after="0" w:line="240" w:lineRule="atLeast"/>
        <w:ind w:left="357"/>
        <w:rPr>
          <w:rFonts w:cs="Calibri"/>
          <w:color w:val="1F5D96"/>
          <w:sz w:val="28"/>
          <w:szCs w:val="28"/>
          <w:lang w:val="de-DE"/>
        </w:rPr>
      </w:pPr>
      <w:r w:rsidRPr="00996B3B">
        <w:rPr>
          <w:rFonts w:cs="Calibri"/>
          <w:color w:val="1F5D96"/>
          <w:sz w:val="28"/>
          <w:szCs w:val="28"/>
          <w:lang w:val="de-DE"/>
        </w:rPr>
        <w:t>Ein einfacher Quantenschaltkreis besteht aus mehreren Qubits und einer Reihe von Quantengattern, die auf diese Qubits wirken. Mit den folgenden Aktivitäten könnt ihr euren ersten Quantenschaltkreis simulieren.</w:t>
      </w:r>
    </w:p>
    <w:p w14:paraId="61253E26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357" w:hanging="357"/>
        <w:rPr>
          <w:rFonts w:cs="Calibri"/>
          <w:b/>
          <w:color w:val="1F5D96"/>
          <w:sz w:val="28"/>
          <w:szCs w:val="28"/>
          <w:lang w:val="de-DE"/>
        </w:rPr>
      </w:pPr>
      <w:r w:rsidRPr="00996B3B">
        <w:rPr>
          <w:rFonts w:cs="Calibri"/>
          <w:b/>
          <w:color w:val="1F5D96"/>
          <w:sz w:val="28"/>
          <w:szCs w:val="28"/>
          <w:lang w:val="de-DE"/>
        </w:rPr>
        <w:t xml:space="preserve">Aktivität 1: Die „Quantum </w:t>
      </w:r>
      <w:proofErr w:type="spellStart"/>
      <w:r w:rsidRPr="00996B3B">
        <w:rPr>
          <w:rFonts w:cs="Calibri"/>
          <w:b/>
          <w:color w:val="1F5D96"/>
          <w:sz w:val="28"/>
          <w:szCs w:val="28"/>
          <w:lang w:val="de-DE"/>
        </w:rPr>
        <w:t>Machine</w:t>
      </w:r>
      <w:proofErr w:type="spellEnd"/>
      <w:r w:rsidRPr="00996B3B">
        <w:rPr>
          <w:rFonts w:cs="Calibri"/>
          <w:b/>
          <w:color w:val="1F5D96"/>
          <w:sz w:val="28"/>
          <w:szCs w:val="28"/>
          <w:lang w:val="de-DE"/>
        </w:rPr>
        <w:t>“</w:t>
      </w:r>
    </w:p>
    <w:p w14:paraId="6CCE1A7C" w14:textId="17AEF490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357"/>
        <w:rPr>
          <w:rFonts w:cs="Calibri"/>
          <w:color w:val="1F5D96"/>
          <w:sz w:val="28"/>
          <w:szCs w:val="28"/>
          <w:lang w:val="de-DE"/>
        </w:rPr>
      </w:pPr>
      <w:r w:rsidRPr="00996B3B">
        <w:rPr>
          <w:rFonts w:cs="Calibri"/>
          <w:color w:val="1F5D96"/>
          <w:sz w:val="28"/>
          <w:szCs w:val="28"/>
          <w:lang w:val="de-DE"/>
        </w:rPr>
        <w:t xml:space="preserve">Beginne deine Reise in die Welt des </w:t>
      </w:r>
      <w:proofErr w:type="spellStart"/>
      <w:r w:rsidRPr="00996B3B">
        <w:rPr>
          <w:rFonts w:cs="Calibri"/>
          <w:color w:val="1F5D96"/>
          <w:sz w:val="28"/>
          <w:szCs w:val="28"/>
          <w:lang w:val="de-DE"/>
        </w:rPr>
        <w:t>Quantencomputings</w:t>
      </w:r>
      <w:proofErr w:type="spellEnd"/>
      <w:r w:rsidRPr="00996B3B">
        <w:rPr>
          <w:rFonts w:cs="Calibri"/>
          <w:color w:val="1F5D96"/>
          <w:sz w:val="28"/>
          <w:szCs w:val="28"/>
          <w:lang w:val="de-DE"/>
        </w:rPr>
        <w:t xml:space="preserve"> mit der „</w:t>
      </w:r>
      <w:hyperlink r:id="rId11" w:history="1">
        <w:r w:rsidRPr="00652FFC">
          <w:rPr>
            <w:rStyle w:val="Hyperlink"/>
            <w:rFonts w:cs="Calibri"/>
            <w:b/>
            <w:bCs/>
            <w:sz w:val="28"/>
            <w:szCs w:val="28"/>
            <w:lang w:val="de-DE"/>
          </w:rPr>
          <w:t xml:space="preserve">Quantum </w:t>
        </w:r>
        <w:proofErr w:type="spellStart"/>
        <w:r w:rsidRPr="00652FFC">
          <w:rPr>
            <w:rStyle w:val="Hyperlink"/>
            <w:rFonts w:cs="Calibri"/>
            <w:b/>
            <w:bCs/>
            <w:sz w:val="28"/>
            <w:szCs w:val="28"/>
            <w:lang w:val="de-DE"/>
          </w:rPr>
          <w:t>Machine</w:t>
        </w:r>
        <w:proofErr w:type="spellEnd"/>
      </w:hyperlink>
      <w:r w:rsidRPr="00996B3B">
        <w:rPr>
          <w:rFonts w:cs="Calibri"/>
          <w:color w:val="1F5D96"/>
          <w:sz w:val="28"/>
          <w:szCs w:val="28"/>
          <w:lang w:val="de-DE"/>
        </w:rPr>
        <w:t>“. Folgen den Tutorials des Q-Bots und führe deine erste Quantensimulation durch!</w:t>
      </w:r>
    </w:p>
    <w:p w14:paraId="39DAE95A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357" w:hanging="357"/>
        <w:rPr>
          <w:rFonts w:cs="Calibri"/>
          <w:b/>
          <w:color w:val="1F5D96"/>
          <w:sz w:val="28"/>
          <w:szCs w:val="28"/>
          <w:lang w:val="de-DE"/>
        </w:rPr>
      </w:pPr>
      <w:r w:rsidRPr="00996B3B">
        <w:rPr>
          <w:rFonts w:cs="Calibri"/>
          <w:b/>
          <w:color w:val="1F5D96"/>
          <w:sz w:val="28"/>
          <w:szCs w:val="28"/>
          <w:lang w:val="de-DE"/>
        </w:rPr>
        <w:t>Aktivität 2: Weitere Online-Simulatoren</w:t>
      </w:r>
    </w:p>
    <w:p w14:paraId="1E370786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357"/>
        <w:rPr>
          <w:rFonts w:cs="Calibri"/>
          <w:color w:val="1F5D96"/>
          <w:sz w:val="28"/>
          <w:szCs w:val="28"/>
          <w:lang w:val="de-DE"/>
        </w:rPr>
      </w:pPr>
      <w:r w:rsidRPr="00996B3B">
        <w:rPr>
          <w:rFonts w:cs="Calibri"/>
          <w:color w:val="1F5D96"/>
          <w:sz w:val="28"/>
          <w:szCs w:val="28"/>
          <w:lang w:val="de-DE"/>
        </w:rPr>
        <w:t>Erkunde verschiedene Quantenschaltkreis-Simulatoren, wie zum Beispiel:</w:t>
      </w:r>
    </w:p>
    <w:p w14:paraId="402873C0" w14:textId="2E24FC96" w:rsidR="00996B3B" w:rsidRPr="00996B3B" w:rsidRDefault="00996B3B" w:rsidP="00D41C74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37"/>
        <w:rPr>
          <w:rFonts w:cs="Calibri"/>
          <w:b/>
          <w:color w:val="1F5D96"/>
          <w:sz w:val="28"/>
          <w:szCs w:val="28"/>
          <w:lang w:val="de-DE"/>
        </w:rPr>
      </w:pPr>
      <w:hyperlink r:id="rId12"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>Quirk</w:t>
        </w:r>
      </w:hyperlink>
      <w:r w:rsidR="003858AF" w:rsidRPr="00746684">
        <w:rPr>
          <w:rFonts w:cs="Calibri"/>
          <w:b/>
          <w:color w:val="1F5D96"/>
          <w:sz w:val="28"/>
          <w:szCs w:val="28"/>
          <w:lang w:val="de-DE"/>
        </w:rPr>
        <w:t>:</w:t>
      </w:r>
      <w:r w:rsidR="00505497">
        <w:rPr>
          <w:rFonts w:cs="Calibri"/>
          <w:b/>
          <w:color w:val="1F5D96"/>
          <w:sz w:val="28"/>
          <w:szCs w:val="28"/>
          <w:lang w:val="de-DE"/>
        </w:rPr>
        <w:t xml:space="preserve"> </w:t>
      </w:r>
      <w:r w:rsidRPr="00996B3B">
        <w:rPr>
          <w:rFonts w:cs="Calibri"/>
          <w:color w:val="1F5D96"/>
          <w:sz w:val="28"/>
          <w:szCs w:val="28"/>
          <w:lang w:val="de-DE"/>
        </w:rPr>
        <w:t>ein Drag-und-Drop-Simulator für Quantenschaltkreise</w:t>
      </w:r>
    </w:p>
    <w:p w14:paraId="6AED5EF2" w14:textId="77777777" w:rsidR="00996B3B" w:rsidRPr="00996B3B" w:rsidRDefault="00996B3B" w:rsidP="00D41C74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37"/>
        <w:rPr>
          <w:rFonts w:cs="Calibri"/>
          <w:b/>
          <w:color w:val="1F5D96"/>
          <w:sz w:val="28"/>
          <w:szCs w:val="28"/>
          <w:lang w:val="de-DE"/>
        </w:rPr>
      </w:pPr>
      <w:hyperlink r:id="rId13" w:anchor="build-edit-and-inspect-quantum-circuits"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>IBM Quantum Composer</w:t>
        </w:r>
      </w:hyperlink>
      <w:r w:rsidRPr="00996B3B">
        <w:rPr>
          <w:rFonts w:cs="Calibri"/>
          <w:b/>
          <w:color w:val="1F5D96"/>
          <w:sz w:val="28"/>
          <w:szCs w:val="28"/>
          <w:lang w:val="de-DE"/>
        </w:rPr>
        <w:t xml:space="preserve"> </w:t>
      </w:r>
      <w:r w:rsidRPr="00996B3B">
        <w:rPr>
          <w:rFonts w:cs="Calibri"/>
          <w:color w:val="1F5D96"/>
          <w:sz w:val="28"/>
          <w:szCs w:val="28"/>
          <w:lang w:val="de-DE"/>
        </w:rPr>
        <w:t>von IBM</w:t>
      </w:r>
    </w:p>
    <w:p w14:paraId="2F604DB8" w14:textId="77777777" w:rsidR="00996B3B" w:rsidRPr="00996B3B" w:rsidRDefault="00996B3B" w:rsidP="00D41C74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37" w:hanging="357"/>
        <w:rPr>
          <w:rFonts w:cs="Calibri"/>
          <w:b/>
          <w:color w:val="1F5D96"/>
          <w:sz w:val="28"/>
          <w:szCs w:val="28"/>
          <w:lang w:val="de-DE"/>
        </w:rPr>
      </w:pPr>
      <w:hyperlink r:id="rId14">
        <w:proofErr w:type="spellStart"/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>Qiskit</w:t>
        </w:r>
        <w:proofErr w:type="spellEnd"/>
      </w:hyperlink>
      <w:r w:rsidRPr="00996B3B">
        <w:rPr>
          <w:rFonts w:cs="Calibri"/>
          <w:b/>
          <w:color w:val="1F5D96"/>
          <w:sz w:val="28"/>
          <w:szCs w:val="28"/>
          <w:lang w:val="de-DE"/>
        </w:rPr>
        <w:t xml:space="preserve">: </w:t>
      </w:r>
      <w:r w:rsidRPr="00996B3B">
        <w:rPr>
          <w:rFonts w:cs="Calibri"/>
          <w:color w:val="1F5D96"/>
          <w:sz w:val="28"/>
          <w:szCs w:val="28"/>
          <w:lang w:val="de-DE"/>
        </w:rPr>
        <w:t>ein Open-Source-Python-Modul zum Erstellen von Quantenschaltkreisen und zum Simulieren von Operationen auf Qubits.</w:t>
      </w:r>
    </w:p>
    <w:p w14:paraId="1C926396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cs="Calibri"/>
          <w:b/>
          <w:color w:val="1F5D96"/>
          <w:sz w:val="28"/>
          <w:szCs w:val="28"/>
          <w:lang w:val="de-DE"/>
        </w:rPr>
      </w:pPr>
      <w:r w:rsidRPr="00996B3B">
        <w:rPr>
          <w:rFonts w:cs="Calibri"/>
          <w:b/>
          <w:color w:val="1F5D96"/>
          <w:sz w:val="28"/>
          <w:szCs w:val="28"/>
          <w:lang w:val="de-DE"/>
        </w:rPr>
        <w:t xml:space="preserve">Weitere Informationen und empfehlenswerte Tutorials (alle auf Englisch): </w:t>
      </w:r>
    </w:p>
    <w:p w14:paraId="37033FDE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1. </w:t>
      </w:r>
      <w:hyperlink r:id="rId15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IBM Quantum Experience</w:t>
        </w:r>
      </w:hyperlink>
    </w:p>
    <w:p w14:paraId="12B60157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2. </w:t>
      </w:r>
      <w:hyperlink r:id="rId16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Microsoft Quantum Development Kit</w:t>
        </w:r>
      </w:hyperlink>
    </w:p>
    <w:p w14:paraId="6B5E2A57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3. </w:t>
      </w:r>
      <w:hyperlink r:id="rId17" w:anchor="/home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Google Quantum Computing Playground</w:t>
        </w:r>
      </w:hyperlink>
    </w:p>
    <w:p w14:paraId="168B2D3D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4. </w:t>
      </w:r>
      <w:hyperlink r:id="rId18">
        <w:proofErr w:type="spellStart"/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Rigetti</w:t>
        </w:r>
        <w:proofErr w:type="spellEnd"/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 xml:space="preserve"> Foresti</w:t>
        </w:r>
      </w:hyperlink>
    </w:p>
    <w:p w14:paraId="74534AB5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5. </w:t>
      </w:r>
      <w:hyperlink r:id="rId19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Quantum Inspire</w:t>
        </w:r>
      </w:hyperlink>
    </w:p>
    <w:p w14:paraId="3A6601E2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6. </w:t>
      </w:r>
      <w:hyperlink r:id="rId20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Quirk (by Google)</w:t>
        </w:r>
      </w:hyperlink>
    </w:p>
    <w:p w14:paraId="766305F4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7. </w:t>
      </w:r>
      <w:hyperlink r:id="rId21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Explore gates and circuits with IBM Quantum Composer</w:t>
        </w:r>
      </w:hyperlink>
      <w:r w:rsidRPr="00996B3B">
        <w:rPr>
          <w:rFonts w:cs="Calibri"/>
          <w:b/>
          <w:color w:val="1F5D96"/>
          <w:sz w:val="28"/>
          <w:szCs w:val="28"/>
        </w:rPr>
        <w:t xml:space="preserve"> </w:t>
      </w:r>
    </w:p>
    <w:p w14:paraId="4FE84D16" w14:textId="77777777" w:rsidR="00996B3B" w:rsidRPr="00996B3B" w:rsidRDefault="00996B3B" w:rsidP="004D308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357"/>
        <w:rPr>
          <w:rFonts w:cs="Calibri"/>
          <w:b/>
          <w:color w:val="1F5D96"/>
          <w:sz w:val="28"/>
          <w:szCs w:val="28"/>
        </w:rPr>
      </w:pPr>
      <w:r w:rsidRPr="00996B3B">
        <w:rPr>
          <w:rFonts w:cs="Calibri"/>
          <w:b/>
          <w:color w:val="1F5D96"/>
          <w:sz w:val="28"/>
          <w:szCs w:val="28"/>
        </w:rPr>
        <w:t xml:space="preserve">8. </w:t>
      </w:r>
      <w:hyperlink r:id="rId22"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 xml:space="preserve">Crash Course in Quantum Computing Using Very </w:t>
        </w:r>
        <w:proofErr w:type="spellStart"/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>Colorful</w:t>
        </w:r>
        <w:proofErr w:type="spellEnd"/>
        <w:r w:rsidRPr="00996B3B">
          <w:rPr>
            <w:rFonts w:cs="Calibri"/>
            <w:b/>
            <w:color w:val="1155CC"/>
            <w:sz w:val="28"/>
            <w:szCs w:val="28"/>
            <w:u w:val="single"/>
          </w:rPr>
          <w:t xml:space="preserve"> Diagrams</w:t>
        </w:r>
      </w:hyperlink>
    </w:p>
    <w:p w14:paraId="53EE6DFF" w14:textId="1DE2311E" w:rsidR="000F6590" w:rsidRPr="00C555D7" w:rsidRDefault="00996B3B" w:rsidP="004D308C">
      <w:pPr>
        <w:spacing w:before="240"/>
        <w:ind w:left="357"/>
        <w:rPr>
          <w:lang w:val="de-DE"/>
        </w:rPr>
      </w:pPr>
      <w:r w:rsidRPr="00996B3B">
        <w:rPr>
          <w:rFonts w:cs="Calibri"/>
          <w:b/>
          <w:color w:val="1F5D96"/>
          <w:sz w:val="28"/>
          <w:szCs w:val="28"/>
          <w:lang w:val="de-DE"/>
        </w:rPr>
        <w:t xml:space="preserve">9. </w:t>
      </w:r>
      <w:hyperlink r:id="rId23"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 xml:space="preserve">Building Quantum </w:t>
        </w:r>
        <w:proofErr w:type="spellStart"/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>Circuits</w:t>
        </w:r>
        <w:proofErr w:type="spellEnd"/>
        <w:r w:rsidRPr="00996B3B">
          <w:rPr>
            <w:rFonts w:cs="Calibri"/>
            <w:b/>
            <w:color w:val="1155CC"/>
            <w:sz w:val="28"/>
            <w:szCs w:val="28"/>
            <w:u w:val="single"/>
            <w:lang w:val="de-DE"/>
          </w:rPr>
          <w:t xml:space="preserve"> in Python</w:t>
        </w:r>
      </w:hyperlink>
    </w:p>
    <w:sectPr w:rsidR="000F6590" w:rsidRPr="00C555D7" w:rsidSect="00663AAE">
      <w:headerReference w:type="default" r:id="rId24"/>
      <w:headerReference w:type="first" r:id="rId25"/>
      <w:footerReference w:type="first" r:id="rId26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7ED8" w14:textId="77777777" w:rsidR="00337498" w:rsidRDefault="00337498" w:rsidP="003160A6">
      <w:r>
        <w:separator/>
      </w:r>
    </w:p>
  </w:endnote>
  <w:endnote w:type="continuationSeparator" w:id="0">
    <w:p w14:paraId="1B3215B0" w14:textId="77777777" w:rsidR="00337498" w:rsidRDefault="00337498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A6B6" w14:textId="77777777" w:rsidR="00337498" w:rsidRDefault="00337498" w:rsidP="003160A6">
      <w:r>
        <w:separator/>
      </w:r>
    </w:p>
  </w:footnote>
  <w:footnote w:type="continuationSeparator" w:id="0">
    <w:p w14:paraId="47E1A867" w14:textId="77777777" w:rsidR="00337498" w:rsidRDefault="00337498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648B0"/>
    <w:multiLevelType w:val="multilevel"/>
    <w:tmpl w:val="8C9269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5797D0C"/>
    <w:multiLevelType w:val="hybridMultilevel"/>
    <w:tmpl w:val="9EBC1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58B0"/>
    <w:multiLevelType w:val="hybridMultilevel"/>
    <w:tmpl w:val="5404A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08CC"/>
    <w:multiLevelType w:val="hybridMultilevel"/>
    <w:tmpl w:val="A440C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64394"/>
    <w:multiLevelType w:val="hybridMultilevel"/>
    <w:tmpl w:val="F52E9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5530"/>
    <w:multiLevelType w:val="hybridMultilevel"/>
    <w:tmpl w:val="9454D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5557"/>
    <w:multiLevelType w:val="hybridMultilevel"/>
    <w:tmpl w:val="376230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D3A77"/>
    <w:multiLevelType w:val="hybridMultilevel"/>
    <w:tmpl w:val="51B621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E78"/>
    <w:multiLevelType w:val="hybridMultilevel"/>
    <w:tmpl w:val="C2584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5"/>
  </w:num>
  <w:num w:numId="3" w16cid:durableId="1052995982">
    <w:abstractNumId w:val="3"/>
  </w:num>
  <w:num w:numId="4" w16cid:durableId="1317996672">
    <w:abstractNumId w:val="7"/>
  </w:num>
  <w:num w:numId="5" w16cid:durableId="940801495">
    <w:abstractNumId w:val="8"/>
  </w:num>
  <w:num w:numId="6" w16cid:durableId="1699425683">
    <w:abstractNumId w:val="10"/>
  </w:num>
  <w:num w:numId="7" w16cid:durableId="585268778">
    <w:abstractNumId w:val="2"/>
  </w:num>
  <w:num w:numId="8" w16cid:durableId="1526676979">
    <w:abstractNumId w:val="4"/>
  </w:num>
  <w:num w:numId="9" w16cid:durableId="262610234">
    <w:abstractNumId w:val="6"/>
  </w:num>
  <w:num w:numId="10" w16cid:durableId="291332268">
    <w:abstractNumId w:val="9"/>
  </w:num>
  <w:num w:numId="11" w16cid:durableId="100443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13E3F"/>
    <w:rsid w:val="00064D71"/>
    <w:rsid w:val="00086F62"/>
    <w:rsid w:val="000A418D"/>
    <w:rsid w:val="000A7CD1"/>
    <w:rsid w:val="000C469C"/>
    <w:rsid w:val="000C6CA9"/>
    <w:rsid w:val="000D7572"/>
    <w:rsid w:val="000E1DA1"/>
    <w:rsid w:val="000F6590"/>
    <w:rsid w:val="001239FB"/>
    <w:rsid w:val="0017629A"/>
    <w:rsid w:val="00190185"/>
    <w:rsid w:val="0019082B"/>
    <w:rsid w:val="001E7490"/>
    <w:rsid w:val="001F490E"/>
    <w:rsid w:val="002177CB"/>
    <w:rsid w:val="00225312"/>
    <w:rsid w:val="002323D9"/>
    <w:rsid w:val="0026649C"/>
    <w:rsid w:val="002819C6"/>
    <w:rsid w:val="00292FD1"/>
    <w:rsid w:val="002A6BEE"/>
    <w:rsid w:val="002B6E76"/>
    <w:rsid w:val="00304170"/>
    <w:rsid w:val="00314951"/>
    <w:rsid w:val="003160A6"/>
    <w:rsid w:val="00337498"/>
    <w:rsid w:val="003858AF"/>
    <w:rsid w:val="003A7ABB"/>
    <w:rsid w:val="003B26BB"/>
    <w:rsid w:val="003B3842"/>
    <w:rsid w:val="004157F6"/>
    <w:rsid w:val="004327F8"/>
    <w:rsid w:val="00437152"/>
    <w:rsid w:val="00440B70"/>
    <w:rsid w:val="00446DEF"/>
    <w:rsid w:val="00483608"/>
    <w:rsid w:val="00495E52"/>
    <w:rsid w:val="004A1C63"/>
    <w:rsid w:val="004A7502"/>
    <w:rsid w:val="004D308C"/>
    <w:rsid w:val="0050355A"/>
    <w:rsid w:val="00505497"/>
    <w:rsid w:val="005316AD"/>
    <w:rsid w:val="00547FAB"/>
    <w:rsid w:val="00590178"/>
    <w:rsid w:val="00593213"/>
    <w:rsid w:val="005C597D"/>
    <w:rsid w:val="006278FE"/>
    <w:rsid w:val="00652FFC"/>
    <w:rsid w:val="00660B76"/>
    <w:rsid w:val="00663AAE"/>
    <w:rsid w:val="00672279"/>
    <w:rsid w:val="00683003"/>
    <w:rsid w:val="00687832"/>
    <w:rsid w:val="006A1669"/>
    <w:rsid w:val="006B0309"/>
    <w:rsid w:val="006B5704"/>
    <w:rsid w:val="006E72D2"/>
    <w:rsid w:val="00702CEC"/>
    <w:rsid w:val="00711820"/>
    <w:rsid w:val="00720F1E"/>
    <w:rsid w:val="00746684"/>
    <w:rsid w:val="007802A9"/>
    <w:rsid w:val="007D3FF5"/>
    <w:rsid w:val="007D5DFC"/>
    <w:rsid w:val="007E3295"/>
    <w:rsid w:val="00811767"/>
    <w:rsid w:val="008768B5"/>
    <w:rsid w:val="00880467"/>
    <w:rsid w:val="0088184D"/>
    <w:rsid w:val="00881DE0"/>
    <w:rsid w:val="008B105E"/>
    <w:rsid w:val="008D30C7"/>
    <w:rsid w:val="00900547"/>
    <w:rsid w:val="00935E71"/>
    <w:rsid w:val="00935FE8"/>
    <w:rsid w:val="00936246"/>
    <w:rsid w:val="009813AD"/>
    <w:rsid w:val="00996B3B"/>
    <w:rsid w:val="009A7233"/>
    <w:rsid w:val="009B65AF"/>
    <w:rsid w:val="009E1278"/>
    <w:rsid w:val="009E3D1D"/>
    <w:rsid w:val="00A61D9C"/>
    <w:rsid w:val="00A82D8A"/>
    <w:rsid w:val="00AE7E7F"/>
    <w:rsid w:val="00AF495D"/>
    <w:rsid w:val="00B35E66"/>
    <w:rsid w:val="00B82B26"/>
    <w:rsid w:val="00BC1FD6"/>
    <w:rsid w:val="00BC38E1"/>
    <w:rsid w:val="00BD6453"/>
    <w:rsid w:val="00BE4371"/>
    <w:rsid w:val="00BF16BD"/>
    <w:rsid w:val="00C555D7"/>
    <w:rsid w:val="00C72868"/>
    <w:rsid w:val="00C7568C"/>
    <w:rsid w:val="00C838E5"/>
    <w:rsid w:val="00CA5271"/>
    <w:rsid w:val="00CE7005"/>
    <w:rsid w:val="00CF148B"/>
    <w:rsid w:val="00CF7E08"/>
    <w:rsid w:val="00D41C74"/>
    <w:rsid w:val="00DA3D67"/>
    <w:rsid w:val="00DE7FC5"/>
    <w:rsid w:val="00DF6093"/>
    <w:rsid w:val="00E17D00"/>
    <w:rsid w:val="00E67328"/>
    <w:rsid w:val="00E810FF"/>
    <w:rsid w:val="00E875AF"/>
    <w:rsid w:val="00EC7434"/>
    <w:rsid w:val="00EF4BA8"/>
    <w:rsid w:val="00F24F3F"/>
    <w:rsid w:val="00F27241"/>
    <w:rsid w:val="00F2740A"/>
    <w:rsid w:val="00F32995"/>
    <w:rsid w:val="00F32FAB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paragraph" w:customStyle="1" w:styleId="LO-normal">
    <w:name w:val="LO-normal"/>
    <w:qFormat/>
    <w:rsid w:val="000F6590"/>
    <w:pPr>
      <w:suppressAutoHyphens/>
    </w:pPr>
    <w:rPr>
      <w:rFonts w:cs="Calibri"/>
      <w:sz w:val="21"/>
      <w:szCs w:val="21"/>
      <w:lang w:val="en-US" w:eastAsia="zh-CN" w:bidi="hi-IN"/>
    </w:rPr>
  </w:style>
  <w:style w:type="character" w:styleId="Hyperlink">
    <w:name w:val="Hyperlink"/>
    <w:basedOn w:val="Absatz-Standardschriftart"/>
    <w:uiPriority w:val="99"/>
    <w:unhideWhenUsed/>
    <w:rsid w:val="00652F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.quantum.ibm.com/tutorial/explore-gates-and-circuits-with-the-quantum-composer" TargetMode="External"/><Relationship Id="rId18" Type="http://schemas.openxmlformats.org/officeDocument/2006/relationships/hyperlink" Target="https://www.rigetti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arning.quantum.ibm.com/tutorial/explore-gates-and-circuits-with-the-quantum-compos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lgassert.com/quirk" TargetMode="External"/><Relationship Id="rId17" Type="http://schemas.openxmlformats.org/officeDocument/2006/relationships/hyperlink" Target="https://www.quantumplayground.net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.microsoft.com/en-us/azure/quantum/" TargetMode="External"/><Relationship Id="rId20" Type="http://schemas.openxmlformats.org/officeDocument/2006/relationships/hyperlink" Target="https://algassert.com/quir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-on-stage.eu/quantum-machine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quantum.ibm.com/" TargetMode="External"/><Relationship Id="rId23" Type="http://schemas.openxmlformats.org/officeDocument/2006/relationships/hyperlink" Target="https://medium.com/towards-data-science/building-your-own-quantum-circuits-in-python-e9031b548fa7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uantum-inspire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bm.com/quantum/qiskit" TargetMode="External"/><Relationship Id="rId22" Type="http://schemas.openxmlformats.org/officeDocument/2006/relationships/hyperlink" Target="https://medium.com/data-science/quantum-computing-with-colorful-diagrams-8f7861cfb6d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F6753-C2D1-4855-9288-5557A32B1F43}"/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2</cp:revision>
  <cp:lastPrinted>2018-08-23T12:58:00Z</cp:lastPrinted>
  <dcterms:created xsi:type="dcterms:W3CDTF">2026-05-12T09:07:00Z</dcterms:created>
  <dcterms:modified xsi:type="dcterms:W3CDTF">2026-05-12T09:07:00Z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