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A64D5" w14:textId="77777777" w:rsidR="00E43AB6" w:rsidRPr="00E43AB6" w:rsidRDefault="00E43AB6" w:rsidP="00E43AB6">
      <w:pPr>
        <w:keepNext/>
        <w:spacing w:after="0" w:line="480" w:lineRule="exact"/>
        <w:outlineLvl w:val="0"/>
        <w:rPr>
          <w:rFonts w:eastAsia="MS Gothic" w:cs="Calibri"/>
          <w:b/>
          <w:bCs/>
          <w:color w:val="1E5D95"/>
          <w:kern w:val="32"/>
          <w:sz w:val="48"/>
          <w:szCs w:val="48"/>
          <w:lang w:val="de-DE"/>
        </w:rPr>
      </w:pPr>
      <w:r w:rsidRPr="00E43AB6">
        <w:rPr>
          <w:rFonts w:eastAsia="MS Gothic" w:cs="Calibri"/>
          <w:b/>
          <w:bCs/>
          <w:color w:val="1E5D95"/>
          <w:kern w:val="32"/>
          <w:sz w:val="48"/>
          <w:szCs w:val="48"/>
          <w:lang w:val="de-DE"/>
        </w:rPr>
        <w:t>Arbeitsblatt 3:</w:t>
      </w:r>
      <w:r w:rsidRPr="00E43AB6">
        <w:rPr>
          <w:rFonts w:eastAsia="MS Gothic" w:cs="Calibri"/>
          <w:b/>
          <w:bCs/>
          <w:color w:val="1E5D95"/>
          <w:spacing w:val="-6"/>
          <w:kern w:val="32"/>
          <w:sz w:val="48"/>
          <w:szCs w:val="48"/>
          <w:lang w:val="de-DE"/>
        </w:rPr>
        <w:t xml:space="preserve"> Einen Zufallszahlengenerator programmieren</w:t>
      </w:r>
    </w:p>
    <w:p w14:paraId="01CB1A59" w14:textId="77777777" w:rsidR="00E43AB6" w:rsidRPr="007D349A" w:rsidRDefault="00E43AB6" w:rsidP="00E43AB6">
      <w:pPr>
        <w:keepNext/>
        <w:spacing w:before="240" w:after="60"/>
        <w:outlineLvl w:val="1"/>
        <w:rPr>
          <w:rFonts w:eastAsia="MS Gothic" w:cs="Calibri"/>
          <w:iCs/>
          <w:lang w:val="x-none"/>
        </w:rPr>
      </w:pPr>
      <w:r w:rsidRPr="007D349A">
        <w:rPr>
          <w:rFonts w:eastAsia="MS Gothic" w:cs="Calibri"/>
          <w:iCs/>
          <w:lang w:val="de-DE"/>
        </w:rPr>
        <w:t>Der</w:t>
      </w:r>
      <w:r w:rsidRPr="007D349A">
        <w:rPr>
          <w:rFonts w:eastAsia="MS Gothic" w:cs="Calibri"/>
          <w:iCs/>
          <w:lang w:val="x-none"/>
        </w:rPr>
        <w:t xml:space="preserve"> Zufallszahlengenerator </w:t>
      </w:r>
      <w:r w:rsidRPr="007D349A">
        <w:rPr>
          <w:rFonts w:eastAsia="MS Gothic" w:cs="Calibri"/>
          <w:iCs/>
          <w:lang w:val="de-DE"/>
        </w:rPr>
        <w:t xml:space="preserve">soll das Prinzip der </w:t>
      </w:r>
      <w:r w:rsidRPr="007D349A">
        <w:rPr>
          <w:rFonts w:eastAsia="MS Gothic" w:cs="Calibri"/>
          <w:iCs/>
          <w:lang w:val="x-none"/>
        </w:rPr>
        <w:t>Quanten</w:t>
      </w:r>
      <w:r w:rsidRPr="007D349A">
        <w:rPr>
          <w:rFonts w:eastAsia="MS Gothic" w:cs="Calibri"/>
          <w:iCs/>
          <w:lang w:val="de-DE"/>
        </w:rPr>
        <w:t>superposition verwenden.</w:t>
      </w:r>
    </w:p>
    <w:p w14:paraId="67BE6913" w14:textId="150D366E" w:rsidR="00E43AB6" w:rsidRPr="007D349A" w:rsidRDefault="00E43AB6" w:rsidP="00E43AB6">
      <w:pPr>
        <w:keepNext/>
        <w:numPr>
          <w:ilvl w:val="0"/>
          <w:numId w:val="16"/>
        </w:numPr>
        <w:spacing w:before="240" w:after="60"/>
        <w:ind w:left="566" w:hanging="425"/>
        <w:outlineLvl w:val="1"/>
        <w:rPr>
          <w:rFonts w:eastAsia="MS Gothic" w:cs="Calibri"/>
          <w:iCs/>
          <w:lang w:val="x-none"/>
        </w:rPr>
      </w:pPr>
      <w:r w:rsidRPr="007D349A">
        <w:rPr>
          <w:rFonts w:eastAsia="MS Gothic" w:cs="Calibri"/>
          <w:iCs/>
          <w:lang w:val="de-DE"/>
        </w:rPr>
        <w:t xml:space="preserve">Verbindet euch mit der </w:t>
      </w:r>
      <w:r w:rsidRPr="007D349A">
        <w:rPr>
          <w:rFonts w:eastAsia="MS Gothic" w:cs="Calibri"/>
          <w:iCs/>
          <w:lang w:val="x-none"/>
        </w:rPr>
        <w:t xml:space="preserve">IBM Quantum </w:t>
      </w:r>
      <w:proofErr w:type="spellStart"/>
      <w:r w:rsidRPr="007D349A">
        <w:rPr>
          <w:rFonts w:eastAsia="MS Gothic" w:cs="Calibri"/>
          <w:iCs/>
          <w:lang w:val="de-DE"/>
        </w:rPr>
        <w:t>Platform</w:t>
      </w:r>
      <w:proofErr w:type="spellEnd"/>
      <w:r w:rsidRPr="007D349A">
        <w:rPr>
          <w:rFonts w:eastAsia="MS Gothic" w:cs="Calibri"/>
          <w:iCs/>
          <w:lang w:val="de-DE"/>
        </w:rPr>
        <w:t xml:space="preserve"> oder mit IQM</w:t>
      </w:r>
      <w:r w:rsidR="001C19E6">
        <w:rPr>
          <w:rFonts w:eastAsia="MS Gothic" w:cs="Calibri"/>
          <w:iCs/>
          <w:lang w:val="de-DE"/>
        </w:rPr>
        <w:t>.</w:t>
      </w:r>
    </w:p>
    <w:p w14:paraId="59BF2098" w14:textId="77777777" w:rsidR="001C19E6" w:rsidRDefault="00E43AB6" w:rsidP="00E43AB6">
      <w:pPr>
        <w:keepNext/>
        <w:spacing w:before="240" w:after="60"/>
        <w:ind w:left="566" w:hanging="425"/>
        <w:outlineLvl w:val="1"/>
        <w:rPr>
          <w:rFonts w:eastAsia="MS Gothic" w:cs="Calibri"/>
          <w:iCs/>
          <w:lang w:val="de-DE"/>
        </w:rPr>
      </w:pPr>
      <w:r w:rsidRPr="007D349A">
        <w:rPr>
          <w:rFonts w:eastAsia="MS Gothic" w:cs="Calibri"/>
          <w:iCs/>
          <w:lang w:val="x-none"/>
        </w:rPr>
        <w:t>2.</w:t>
      </w:r>
      <w:r w:rsidRPr="007D349A">
        <w:rPr>
          <w:rFonts w:eastAsia="MS Gothic" w:cs="Calibri"/>
          <w:iCs/>
          <w:lang w:val="x-none"/>
        </w:rPr>
        <w:tab/>
      </w:r>
      <w:r w:rsidRPr="007D349A">
        <w:rPr>
          <w:rFonts w:eastAsia="MS Gothic" w:cs="Calibri"/>
          <w:iCs/>
          <w:lang w:val="de-DE"/>
        </w:rPr>
        <w:t xml:space="preserve">Programmiert einen Quantenschaltkreis, den ihr von einem Quantencomputer berechnen lasst. Wählt dazu einen der aufgelisteten Quantencomputer. </w:t>
      </w:r>
    </w:p>
    <w:p w14:paraId="38288440" w14:textId="58834510" w:rsidR="00E43AB6" w:rsidRPr="003A4CA1" w:rsidRDefault="001C19E6" w:rsidP="003A4CA1">
      <w:pPr>
        <w:keepNext/>
        <w:spacing w:before="240" w:after="240"/>
        <w:ind w:left="567" w:hanging="425"/>
        <w:outlineLvl w:val="1"/>
        <w:rPr>
          <w:rFonts w:eastAsia="MS Gothic" w:cs="Calibri"/>
          <w:iCs/>
          <w:lang w:val="x-none"/>
        </w:rPr>
      </w:pPr>
      <w:r>
        <w:rPr>
          <w:rFonts w:eastAsia="MS Gothic" w:cs="Calibri"/>
          <w:iCs/>
          <w:lang w:val="x-none"/>
        </w:rPr>
        <w:t>3</w:t>
      </w:r>
      <w:r w:rsidR="00E43AB6" w:rsidRPr="007D349A">
        <w:rPr>
          <w:rFonts w:eastAsia="MS Gothic" w:cs="Calibri"/>
          <w:iCs/>
          <w:lang w:val="x-none"/>
        </w:rPr>
        <w:t>.</w:t>
      </w:r>
      <w:r w:rsidR="00E43AB6" w:rsidRPr="007D349A">
        <w:rPr>
          <w:rFonts w:eastAsia="MS Gothic" w:cs="Calibri"/>
          <w:iCs/>
          <w:lang w:val="x-none"/>
        </w:rPr>
        <w:tab/>
      </w:r>
      <w:r w:rsidR="00E43AB6" w:rsidRPr="007D349A">
        <w:rPr>
          <w:rFonts w:eastAsia="MS Gothic" w:cs="Calibri"/>
          <w:iCs/>
          <w:lang w:val="de-DE"/>
        </w:rPr>
        <w:t>Verwendet den folgenden</w:t>
      </w:r>
      <w:r w:rsidR="00E43AB6" w:rsidRPr="007D349A">
        <w:rPr>
          <w:rFonts w:eastAsia="MS Gothic" w:cs="Calibri"/>
          <w:iCs/>
          <w:lang w:val="x-none"/>
        </w:rPr>
        <w:t xml:space="preserve"> </w:t>
      </w:r>
      <w:proofErr w:type="spellStart"/>
      <w:r w:rsidR="00E43AB6" w:rsidRPr="007D349A">
        <w:rPr>
          <w:rFonts w:eastAsia="MS Gothic" w:cs="Calibri"/>
          <w:iCs/>
          <w:lang w:val="de-DE"/>
        </w:rPr>
        <w:t>OpenQASM</w:t>
      </w:r>
      <w:proofErr w:type="spellEnd"/>
      <w:r w:rsidR="00E43AB6" w:rsidRPr="007D349A">
        <w:rPr>
          <w:rFonts w:eastAsia="MS Gothic" w:cs="Calibri"/>
          <w:iCs/>
          <w:lang w:val="de-DE"/>
        </w:rPr>
        <w:t xml:space="preserve"> 2.0 </w:t>
      </w:r>
      <w:r w:rsidR="00E43AB6" w:rsidRPr="007D349A">
        <w:rPr>
          <w:rFonts w:eastAsia="MS Gothic" w:cs="Calibri"/>
          <w:iCs/>
          <w:lang w:val="x-none"/>
        </w:rPr>
        <w:t xml:space="preserve">code: </w:t>
      </w:r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E43AB6" w:rsidRPr="00E43AB6" w14:paraId="4D23BCAC" w14:textId="77777777" w:rsidTr="000E7472"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cs="Calibri"/>
              </w:rPr>
              <w:tag w:val="goog_rdk_0"/>
              <w:id w:val="-987401609"/>
              <w:lock w:val="contentLocked"/>
            </w:sdtPr>
            <w:sdtContent>
              <w:p w14:paraId="056655E2" w14:textId="77777777" w:rsidR="00E43AB6" w:rsidRPr="00E43AB6" w:rsidRDefault="00E43AB6" w:rsidP="00E43AB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>OPENQASM 2.0;</w:t>
                </w:r>
              </w:p>
              <w:p w14:paraId="41F96F48" w14:textId="77777777" w:rsidR="00E43AB6" w:rsidRPr="00E43AB6" w:rsidRDefault="00E43AB6" w:rsidP="00E43AB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  <w:r w:rsidRPr="00E43AB6">
                  <w:rPr>
                    <w:rFonts w:ascii="Courier New" w:eastAsia="Courier New" w:hAnsi="Courier New" w:cs="Courier New"/>
                    <w:color w:val="007D79"/>
                  </w:rPr>
                  <w:t>include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 xml:space="preserve"> </w:t>
                </w:r>
                <w:r w:rsidRPr="00E43AB6">
                  <w:rPr>
                    <w:rFonts w:ascii="Courier New" w:eastAsia="Courier New" w:hAnsi="Courier New" w:cs="Courier New"/>
                    <w:color w:val="D02670"/>
                  </w:rPr>
                  <w:t>"qelib1.inc"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>;</w:t>
                </w:r>
              </w:p>
              <w:p w14:paraId="192EEF21" w14:textId="77777777" w:rsidR="00E43AB6" w:rsidRPr="00E43AB6" w:rsidRDefault="00E43AB6" w:rsidP="00E43AB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</w:p>
              <w:p w14:paraId="389893E3" w14:textId="77777777" w:rsidR="00E43AB6" w:rsidRPr="00E43AB6" w:rsidRDefault="00E43AB6" w:rsidP="00E43AB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  <w:r w:rsidRPr="00E43AB6">
                  <w:rPr>
                    <w:rFonts w:ascii="Courier New" w:eastAsia="Courier New" w:hAnsi="Courier New" w:cs="Courier New"/>
                    <w:color w:val="007D79"/>
                  </w:rPr>
                  <w:t>qreg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 xml:space="preserve"> </w:t>
                </w:r>
                <w:r w:rsidRPr="00E43AB6">
                  <w:rPr>
                    <w:rFonts w:ascii="Courier New" w:eastAsia="Courier New" w:hAnsi="Courier New" w:cs="Courier New"/>
                    <w:color w:val="161616"/>
                  </w:rPr>
                  <w:t>q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>[</w:t>
                </w:r>
                <w:r w:rsidRPr="00E43AB6">
                  <w:rPr>
                    <w:rFonts w:ascii="Courier New" w:eastAsia="Courier New" w:hAnsi="Courier New" w:cs="Courier New"/>
                    <w:color w:val="1192E8"/>
                  </w:rPr>
                  <w:t>3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>];</w:t>
                </w:r>
              </w:p>
              <w:p w14:paraId="506E4F92" w14:textId="77777777" w:rsidR="00E43AB6" w:rsidRPr="00E43AB6" w:rsidRDefault="00E43AB6" w:rsidP="00E43AB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  <w:r w:rsidRPr="00E43AB6">
                  <w:rPr>
                    <w:rFonts w:ascii="Courier New" w:eastAsia="Courier New" w:hAnsi="Courier New" w:cs="Courier New"/>
                    <w:color w:val="007D79"/>
                  </w:rPr>
                  <w:t>creg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 xml:space="preserve"> </w:t>
                </w:r>
                <w:r w:rsidRPr="00E43AB6">
                  <w:rPr>
                    <w:rFonts w:ascii="Courier New" w:eastAsia="Courier New" w:hAnsi="Courier New" w:cs="Courier New"/>
                    <w:color w:val="161616"/>
                  </w:rPr>
                  <w:t>c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>[</w:t>
                </w:r>
                <w:r w:rsidRPr="00E43AB6">
                  <w:rPr>
                    <w:rFonts w:ascii="Courier New" w:eastAsia="Courier New" w:hAnsi="Courier New" w:cs="Courier New"/>
                    <w:color w:val="1192E8"/>
                  </w:rPr>
                  <w:t>3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>];</w:t>
                </w:r>
              </w:p>
              <w:p w14:paraId="32EF614B" w14:textId="77777777" w:rsidR="00E43AB6" w:rsidRPr="00E43AB6" w:rsidRDefault="00E43AB6" w:rsidP="00E43AB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</w:p>
              <w:p w14:paraId="24743824" w14:textId="77777777" w:rsidR="00E43AB6" w:rsidRPr="00E43AB6" w:rsidRDefault="00E43AB6" w:rsidP="00E43AB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  <w:r w:rsidRPr="00E43AB6">
                  <w:rPr>
                    <w:rFonts w:ascii="Courier New" w:eastAsia="Courier New" w:hAnsi="Courier New" w:cs="Courier New"/>
                    <w:color w:val="0043CE"/>
                  </w:rPr>
                  <w:t>h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 xml:space="preserve"> </w:t>
                </w:r>
                <w:r w:rsidRPr="00E43AB6">
                  <w:rPr>
                    <w:rFonts w:ascii="Courier New" w:eastAsia="Courier New" w:hAnsi="Courier New" w:cs="Courier New"/>
                    <w:color w:val="161616"/>
                  </w:rPr>
                  <w:t>q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>[</w:t>
                </w:r>
                <w:r w:rsidRPr="00E43AB6">
                  <w:rPr>
                    <w:rFonts w:ascii="Courier New" w:eastAsia="Courier New" w:hAnsi="Courier New" w:cs="Courier New"/>
                    <w:color w:val="1192E8"/>
                  </w:rPr>
                  <w:t>0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>];</w:t>
                </w:r>
              </w:p>
              <w:p w14:paraId="199A71E8" w14:textId="77777777" w:rsidR="00E43AB6" w:rsidRPr="00E43AB6" w:rsidRDefault="00E43AB6" w:rsidP="00E43AB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  <w:r w:rsidRPr="00E43AB6">
                  <w:rPr>
                    <w:rFonts w:ascii="Courier New" w:eastAsia="Courier New" w:hAnsi="Courier New" w:cs="Courier New"/>
                    <w:color w:val="0043CE"/>
                  </w:rPr>
                  <w:t>h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 xml:space="preserve"> </w:t>
                </w:r>
                <w:r w:rsidRPr="00E43AB6">
                  <w:rPr>
                    <w:rFonts w:ascii="Courier New" w:eastAsia="Courier New" w:hAnsi="Courier New" w:cs="Courier New"/>
                    <w:color w:val="161616"/>
                  </w:rPr>
                  <w:t>q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>[</w:t>
                </w:r>
                <w:r w:rsidRPr="00E43AB6">
                  <w:rPr>
                    <w:rFonts w:ascii="Courier New" w:eastAsia="Courier New" w:hAnsi="Courier New" w:cs="Courier New"/>
                    <w:color w:val="1192E8"/>
                  </w:rPr>
                  <w:t>1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>];</w:t>
                </w:r>
              </w:p>
              <w:p w14:paraId="551086EE" w14:textId="77777777" w:rsidR="00E43AB6" w:rsidRPr="00E43AB6" w:rsidRDefault="00E43AB6" w:rsidP="00E43AB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  <w:r w:rsidRPr="00E43AB6">
                  <w:rPr>
                    <w:rFonts w:ascii="Courier New" w:eastAsia="Courier New" w:hAnsi="Courier New" w:cs="Courier New"/>
                    <w:color w:val="0043CE"/>
                  </w:rPr>
                  <w:t>h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 xml:space="preserve"> </w:t>
                </w:r>
                <w:r w:rsidRPr="00E43AB6">
                  <w:rPr>
                    <w:rFonts w:ascii="Courier New" w:eastAsia="Courier New" w:hAnsi="Courier New" w:cs="Courier New"/>
                    <w:color w:val="161616"/>
                  </w:rPr>
                  <w:t>q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>[</w:t>
                </w:r>
                <w:r w:rsidRPr="00E43AB6">
                  <w:rPr>
                    <w:rFonts w:ascii="Courier New" w:eastAsia="Courier New" w:hAnsi="Courier New" w:cs="Courier New"/>
                    <w:color w:val="1192E8"/>
                  </w:rPr>
                  <w:t>2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>];</w:t>
                </w:r>
              </w:p>
              <w:p w14:paraId="76153465" w14:textId="77777777" w:rsidR="00E43AB6" w:rsidRPr="00E43AB6" w:rsidRDefault="00E43AB6" w:rsidP="00E43AB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</w:p>
              <w:p w14:paraId="26880206" w14:textId="77777777" w:rsidR="00E43AB6" w:rsidRPr="00E43AB6" w:rsidRDefault="00E43AB6" w:rsidP="00E43AB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  <w:r w:rsidRPr="00E43AB6">
                  <w:rPr>
                    <w:rFonts w:ascii="Courier New" w:eastAsia="Courier New" w:hAnsi="Courier New" w:cs="Courier New"/>
                    <w:color w:val="007D79"/>
                  </w:rPr>
                  <w:t>measure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 xml:space="preserve"> </w:t>
                </w:r>
                <w:r w:rsidRPr="00E43AB6">
                  <w:rPr>
                    <w:rFonts w:ascii="Courier New" w:eastAsia="Courier New" w:hAnsi="Courier New" w:cs="Courier New"/>
                    <w:color w:val="161616"/>
                  </w:rPr>
                  <w:t>q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>[</w:t>
                </w:r>
                <w:r w:rsidRPr="00E43AB6">
                  <w:rPr>
                    <w:rFonts w:ascii="Courier New" w:eastAsia="Courier New" w:hAnsi="Courier New" w:cs="Courier New"/>
                    <w:color w:val="1192E8"/>
                  </w:rPr>
                  <w:t>0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 xml:space="preserve">] </w:t>
                </w:r>
                <w:r w:rsidRPr="00E43AB6">
                  <w:rPr>
                    <w:rFonts w:ascii="Courier New" w:eastAsia="Courier New" w:hAnsi="Courier New" w:cs="Courier New"/>
                    <w:color w:val="8A3FFC"/>
                  </w:rPr>
                  <w:t>-&gt;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 xml:space="preserve"> </w:t>
                </w:r>
                <w:r w:rsidRPr="00E43AB6">
                  <w:rPr>
                    <w:rFonts w:ascii="Courier New" w:eastAsia="Courier New" w:hAnsi="Courier New" w:cs="Courier New"/>
                    <w:color w:val="161616"/>
                  </w:rPr>
                  <w:t>c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>[</w:t>
                </w:r>
                <w:r w:rsidRPr="00E43AB6">
                  <w:rPr>
                    <w:rFonts w:ascii="Courier New" w:eastAsia="Courier New" w:hAnsi="Courier New" w:cs="Courier New"/>
                    <w:color w:val="1192E8"/>
                  </w:rPr>
                  <w:t>0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>];</w:t>
                </w:r>
              </w:p>
              <w:p w14:paraId="4AC2796B" w14:textId="77777777" w:rsidR="00E43AB6" w:rsidRPr="00E43AB6" w:rsidRDefault="00E43AB6" w:rsidP="00E43AB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  <w:r w:rsidRPr="00E43AB6">
                  <w:rPr>
                    <w:rFonts w:ascii="Courier New" w:eastAsia="Courier New" w:hAnsi="Courier New" w:cs="Courier New"/>
                    <w:color w:val="007D79"/>
                  </w:rPr>
                  <w:t>measure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 xml:space="preserve"> </w:t>
                </w:r>
                <w:r w:rsidRPr="00E43AB6">
                  <w:rPr>
                    <w:rFonts w:ascii="Courier New" w:eastAsia="Courier New" w:hAnsi="Courier New" w:cs="Courier New"/>
                    <w:color w:val="161616"/>
                  </w:rPr>
                  <w:t>q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>[</w:t>
                </w:r>
                <w:r w:rsidRPr="00E43AB6">
                  <w:rPr>
                    <w:rFonts w:ascii="Courier New" w:eastAsia="Courier New" w:hAnsi="Courier New" w:cs="Courier New"/>
                    <w:color w:val="1192E8"/>
                  </w:rPr>
                  <w:t>1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 xml:space="preserve">] </w:t>
                </w:r>
                <w:r w:rsidRPr="00E43AB6">
                  <w:rPr>
                    <w:rFonts w:ascii="Courier New" w:eastAsia="Courier New" w:hAnsi="Courier New" w:cs="Courier New"/>
                    <w:color w:val="8A3FFC"/>
                  </w:rPr>
                  <w:t>-&gt;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 xml:space="preserve"> </w:t>
                </w:r>
                <w:r w:rsidRPr="00E43AB6">
                  <w:rPr>
                    <w:rFonts w:ascii="Courier New" w:eastAsia="Courier New" w:hAnsi="Courier New" w:cs="Courier New"/>
                    <w:color w:val="161616"/>
                  </w:rPr>
                  <w:t>c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>[</w:t>
                </w:r>
                <w:r w:rsidRPr="00E43AB6">
                  <w:rPr>
                    <w:rFonts w:ascii="Courier New" w:eastAsia="Courier New" w:hAnsi="Courier New" w:cs="Courier New"/>
                    <w:color w:val="1192E8"/>
                  </w:rPr>
                  <w:t>1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>];</w:t>
                </w:r>
              </w:p>
              <w:p w14:paraId="21B8E486" w14:textId="77777777" w:rsidR="00E43AB6" w:rsidRPr="00E43AB6" w:rsidRDefault="00E43AB6" w:rsidP="00E43AB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  <w:r w:rsidRPr="00E43AB6">
                  <w:rPr>
                    <w:rFonts w:ascii="Courier New" w:eastAsia="Courier New" w:hAnsi="Courier New" w:cs="Courier New"/>
                    <w:color w:val="007D79"/>
                  </w:rPr>
                  <w:t>measure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 xml:space="preserve"> </w:t>
                </w:r>
                <w:r w:rsidRPr="00E43AB6">
                  <w:rPr>
                    <w:rFonts w:ascii="Courier New" w:eastAsia="Courier New" w:hAnsi="Courier New" w:cs="Courier New"/>
                    <w:color w:val="161616"/>
                  </w:rPr>
                  <w:t>q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>[</w:t>
                </w:r>
                <w:r w:rsidRPr="00E43AB6">
                  <w:rPr>
                    <w:rFonts w:ascii="Courier New" w:eastAsia="Courier New" w:hAnsi="Courier New" w:cs="Courier New"/>
                    <w:color w:val="1192E8"/>
                  </w:rPr>
                  <w:t>2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 xml:space="preserve">] </w:t>
                </w:r>
                <w:r w:rsidRPr="00E43AB6">
                  <w:rPr>
                    <w:rFonts w:ascii="Courier New" w:eastAsia="Courier New" w:hAnsi="Courier New" w:cs="Courier New"/>
                    <w:color w:val="8A3FFC"/>
                  </w:rPr>
                  <w:t>-&gt;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 xml:space="preserve"> </w:t>
                </w:r>
                <w:r w:rsidRPr="00E43AB6">
                  <w:rPr>
                    <w:rFonts w:ascii="Courier New" w:eastAsia="Courier New" w:hAnsi="Courier New" w:cs="Courier New"/>
                    <w:color w:val="161616"/>
                  </w:rPr>
                  <w:t>c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>[</w:t>
                </w:r>
                <w:r w:rsidRPr="00E43AB6">
                  <w:rPr>
                    <w:rFonts w:ascii="Courier New" w:eastAsia="Courier New" w:hAnsi="Courier New" w:cs="Courier New"/>
                    <w:color w:val="1192E8"/>
                  </w:rPr>
                  <w:t>2</w:t>
                </w:r>
                <w:r w:rsidRPr="00E43AB6">
                  <w:rPr>
                    <w:rFonts w:ascii="Courier New" w:eastAsia="Courier New" w:hAnsi="Courier New" w:cs="Courier New"/>
                    <w:color w:val="8D8D8D"/>
                  </w:rPr>
                  <w:t>];</w:t>
                </w:r>
              </w:p>
            </w:sdtContent>
          </w:sdt>
        </w:tc>
      </w:tr>
    </w:tbl>
    <w:p w14:paraId="6F0A0413" w14:textId="58246571" w:rsidR="00E43AB6" w:rsidRPr="00114EB8" w:rsidRDefault="00E43AB6" w:rsidP="00E43AB6">
      <w:pPr>
        <w:keepNext/>
        <w:spacing w:before="240" w:after="60"/>
        <w:jc w:val="right"/>
        <w:outlineLvl w:val="1"/>
        <w:rPr>
          <w:rFonts w:eastAsia="MS Gothic" w:cs="Calibri"/>
          <w:iCs/>
          <w:sz w:val="16"/>
          <w:szCs w:val="16"/>
          <w:lang w:val="x-none"/>
        </w:rPr>
      </w:pPr>
      <w:bookmarkStart w:id="0" w:name="_heading=h.jffy20uqzbcv" w:colFirst="0" w:colLast="0"/>
      <w:bookmarkEnd w:id="0"/>
      <w:r w:rsidRPr="00114EB8">
        <w:rPr>
          <w:rFonts w:eastAsia="MS Gothic" w:cs="Calibri"/>
          <w:iCs/>
          <w:sz w:val="16"/>
          <w:szCs w:val="16"/>
          <w:lang w:val="de-DE"/>
        </w:rPr>
        <w:t>Quelle</w:t>
      </w:r>
      <w:r w:rsidRPr="00114EB8">
        <w:rPr>
          <w:rFonts w:eastAsia="MS Gothic" w:cs="Calibri"/>
          <w:iCs/>
          <w:sz w:val="16"/>
          <w:szCs w:val="16"/>
          <w:lang w:val="x-none"/>
        </w:rPr>
        <w:t xml:space="preserve">: </w:t>
      </w:r>
      <w:hyperlink r:id="rId11" w:history="1">
        <w:r w:rsidR="003A4CA1" w:rsidRPr="007A3F41">
          <w:rPr>
            <w:rStyle w:val="Hyperlink"/>
            <w:rFonts w:eastAsia="MS Gothic" w:cs="Calibri"/>
            <w:iCs/>
            <w:sz w:val="16"/>
            <w:szCs w:val="16"/>
            <w:lang w:val="x-none"/>
          </w:rPr>
          <w:t>https://gist.github.com/rish-16/6f34b7481abbe4257216cdd032cbe78b</w:t>
        </w:r>
      </w:hyperlink>
      <w:r w:rsidR="003A4CA1">
        <w:rPr>
          <w:rFonts w:eastAsia="MS Gothic" w:cs="Calibri"/>
          <w:iCs/>
          <w:sz w:val="16"/>
          <w:szCs w:val="16"/>
          <w:lang w:val="x-none"/>
        </w:rPr>
        <w:t xml:space="preserve"> </w:t>
      </w:r>
      <w:r w:rsidRPr="00114EB8">
        <w:rPr>
          <w:rFonts w:eastAsia="MS Gothic" w:cs="Calibri"/>
          <w:iCs/>
          <w:sz w:val="16"/>
          <w:szCs w:val="16"/>
          <w:lang w:val="x-none"/>
        </w:rPr>
        <w:t xml:space="preserve"> </w:t>
      </w:r>
    </w:p>
    <w:p w14:paraId="6E4B34D3" w14:textId="753031C3" w:rsidR="00E43AB6" w:rsidRPr="003256C1" w:rsidRDefault="003256C1" w:rsidP="003A4CA1">
      <w:pPr>
        <w:pStyle w:val="Listenabsatz"/>
        <w:keepNext/>
        <w:numPr>
          <w:ilvl w:val="0"/>
          <w:numId w:val="18"/>
        </w:numPr>
        <w:spacing w:before="240" w:after="240"/>
        <w:ind w:left="567" w:hanging="425"/>
        <w:outlineLvl w:val="1"/>
        <w:rPr>
          <w:rFonts w:asciiTheme="minorHAnsi" w:eastAsia="Courier New" w:hAnsiTheme="minorHAnsi" w:cstheme="minorHAnsi"/>
          <w:iCs/>
          <w:lang w:val="x-none"/>
        </w:rPr>
      </w:pPr>
      <w:r>
        <w:rPr>
          <w:rFonts w:asciiTheme="minorHAnsi" w:eastAsia="Courier New" w:hAnsiTheme="minorHAnsi" w:cstheme="minorHAnsi"/>
          <w:iCs/>
          <w:lang w:val="x-none"/>
        </w:rPr>
        <w:t>Zeichnet den Quantenschaltkreis und beschreibt seine Bausteine.</w:t>
      </w:r>
    </w:p>
    <w:tbl>
      <w:tblPr>
        <w:tblW w:w="9510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10"/>
      </w:tblGrid>
      <w:tr w:rsidR="00E43AB6" w:rsidRPr="00E43AB6" w14:paraId="2B11BFC4" w14:textId="77777777" w:rsidTr="000E7472">
        <w:tc>
          <w:tcPr>
            <w:tcW w:w="9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cs="Calibri"/>
              </w:rPr>
              <w:tag w:val="goog_rdk_1"/>
              <w:id w:val="-1430661305"/>
              <w:lock w:val="contentLocked"/>
            </w:sdtPr>
            <w:sdtContent>
              <w:p w14:paraId="56368075" w14:textId="77777777" w:rsidR="00E43AB6" w:rsidRPr="00E43AB6" w:rsidRDefault="00E43AB6" w:rsidP="00E43A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03EAE173" w14:textId="77777777" w:rsidR="00E43AB6" w:rsidRPr="00E43AB6" w:rsidRDefault="00E43AB6" w:rsidP="00E43A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64D79D31" w14:textId="77777777" w:rsidR="00E43AB6" w:rsidRPr="00E43AB6" w:rsidRDefault="00E43AB6" w:rsidP="00E43A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3EB64548" w14:textId="77777777" w:rsidR="00E43AB6" w:rsidRPr="00E43AB6" w:rsidRDefault="00E43AB6" w:rsidP="00E43A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718CA4E2" w14:textId="77777777" w:rsidR="00E43AB6" w:rsidRPr="00E43AB6" w:rsidRDefault="00E43AB6" w:rsidP="00E43A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3B9E681D" w14:textId="77777777" w:rsidR="00E43AB6" w:rsidRPr="00E43AB6" w:rsidRDefault="00E43AB6" w:rsidP="00E43A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470CFDAC" w14:textId="77777777" w:rsidR="00E43AB6" w:rsidRPr="00E43AB6" w:rsidRDefault="00E43AB6" w:rsidP="00E43A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586C80DB" w14:textId="77777777" w:rsidR="00E43AB6" w:rsidRPr="00E43AB6" w:rsidRDefault="00E43AB6" w:rsidP="00E43A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55983570" w14:textId="77777777" w:rsidR="00E43AB6" w:rsidRPr="00E43AB6" w:rsidRDefault="00E43AB6" w:rsidP="00E43A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4B46E866" w14:textId="77777777" w:rsidR="00E43AB6" w:rsidRPr="00E43AB6" w:rsidRDefault="00E43AB6" w:rsidP="00E43A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7A4E5B4E" w14:textId="77777777" w:rsidR="00E43AB6" w:rsidRPr="00E43AB6" w:rsidRDefault="00E43AB6" w:rsidP="00E43A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</w:sdtContent>
          </w:sdt>
        </w:tc>
      </w:tr>
    </w:tbl>
    <w:p w14:paraId="62F68291" w14:textId="05DFB2B5" w:rsidR="00E43AB6" w:rsidRPr="003256C1" w:rsidRDefault="00E43AB6" w:rsidP="003A4CA1">
      <w:pPr>
        <w:pStyle w:val="Listenabsatz"/>
        <w:keepNext/>
        <w:numPr>
          <w:ilvl w:val="0"/>
          <w:numId w:val="19"/>
        </w:numPr>
        <w:spacing w:before="240" w:after="240"/>
        <w:ind w:left="567" w:hanging="425"/>
        <w:outlineLvl w:val="1"/>
        <w:rPr>
          <w:rFonts w:eastAsia="MS Gothic" w:cs="Calibri"/>
          <w:iCs/>
          <w:lang w:val="x-none"/>
        </w:rPr>
      </w:pPr>
      <w:r w:rsidRPr="003256C1">
        <w:rPr>
          <w:rFonts w:eastAsia="MS Gothic" w:cs="Calibri"/>
          <w:iCs/>
          <w:lang w:val="de-DE"/>
        </w:rPr>
        <w:lastRenderedPageBreak/>
        <w:t>Beschreibt und kommentiert das Ergebnis</w:t>
      </w:r>
      <w:r w:rsidRPr="003256C1">
        <w:rPr>
          <w:rFonts w:eastAsia="MS Gothic" w:cs="Calibri"/>
          <w:iCs/>
          <w:lang w:val="x-none"/>
        </w:rPr>
        <w:t>.</w:t>
      </w:r>
    </w:p>
    <w:tbl>
      <w:tblPr>
        <w:tblW w:w="9510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10"/>
      </w:tblGrid>
      <w:tr w:rsidR="00E43AB6" w:rsidRPr="00E43AB6" w14:paraId="30232F05" w14:textId="77777777" w:rsidTr="000E7472">
        <w:tc>
          <w:tcPr>
            <w:tcW w:w="9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Start w:id="1" w:name="_heading=h.ehbg3kjxz024" w:colFirst="0" w:colLast="0" w:displacedByCustomXml="next"/>
          <w:bookmarkEnd w:id="1" w:displacedByCustomXml="next"/>
          <w:sdt>
            <w:sdtPr>
              <w:rPr>
                <w:rFonts w:cs="Calibri"/>
              </w:rPr>
              <w:tag w:val="goog_rdk_2"/>
              <w:id w:val="369419027"/>
              <w:lock w:val="contentLocked"/>
            </w:sdtPr>
            <w:sdtContent>
              <w:p w14:paraId="25FBCFA4" w14:textId="77777777" w:rsidR="00E43AB6" w:rsidRPr="00E43AB6" w:rsidRDefault="00E43AB6" w:rsidP="00E43AB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48598DAF" w14:textId="77777777" w:rsidR="00E43AB6" w:rsidRPr="00E43AB6" w:rsidRDefault="00E43AB6" w:rsidP="00E43AB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2E9D5AE0" w14:textId="77777777" w:rsidR="00E43AB6" w:rsidRPr="00E43AB6" w:rsidRDefault="00E43AB6" w:rsidP="00E43AB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65B41738" w14:textId="77777777" w:rsidR="00E43AB6" w:rsidRPr="00E43AB6" w:rsidRDefault="00E43AB6" w:rsidP="00E43AB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48EBA300" w14:textId="77777777" w:rsidR="00E43AB6" w:rsidRPr="00E43AB6" w:rsidRDefault="00E43AB6" w:rsidP="00E43AB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12D900CF" w14:textId="77777777" w:rsidR="00E43AB6" w:rsidRPr="00E43AB6" w:rsidRDefault="00E43AB6" w:rsidP="00E43AB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2A00B574" w14:textId="77777777" w:rsidR="00E43AB6" w:rsidRPr="00E43AB6" w:rsidRDefault="00E43AB6" w:rsidP="00E43AB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783DFC14" w14:textId="77777777" w:rsidR="00E43AB6" w:rsidRPr="00E43AB6" w:rsidRDefault="00E43AB6" w:rsidP="00E43AB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7CFC7C67" w14:textId="77777777" w:rsidR="00E43AB6" w:rsidRPr="00E43AB6" w:rsidRDefault="00E43AB6" w:rsidP="00E43AB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7D3D8668" w14:textId="77777777" w:rsidR="00E43AB6" w:rsidRPr="00E43AB6" w:rsidRDefault="00E43AB6" w:rsidP="00E43AB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3C5A41E3" w14:textId="77777777" w:rsidR="00E43AB6" w:rsidRPr="00E43AB6" w:rsidRDefault="00E43AB6" w:rsidP="00E43AB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6D9E6FEA" w14:textId="77777777" w:rsidR="00E43AB6" w:rsidRPr="00E43AB6" w:rsidRDefault="00E43AB6" w:rsidP="00E43AB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723844AA" w14:textId="77777777" w:rsidR="00E43AB6" w:rsidRPr="00E43AB6" w:rsidRDefault="00E43AB6" w:rsidP="00E43AB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73AF13E2" w14:textId="77777777" w:rsidR="00E43AB6" w:rsidRPr="00E43AB6" w:rsidRDefault="00E43AB6" w:rsidP="00E43AB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1E9AB51F" w14:textId="77777777" w:rsidR="00E43AB6" w:rsidRPr="00E43AB6" w:rsidRDefault="00E43AB6" w:rsidP="00E43AB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</w:sdtContent>
          </w:sdt>
        </w:tc>
      </w:tr>
    </w:tbl>
    <w:p w14:paraId="50CF949A" w14:textId="77777777" w:rsidR="00E43AB6" w:rsidRPr="00E43AB6" w:rsidRDefault="00E43AB6" w:rsidP="00E43AB6">
      <w:pPr>
        <w:rPr>
          <w:rFonts w:cs="Calibri"/>
        </w:rPr>
      </w:pPr>
      <w:bookmarkStart w:id="2" w:name="_heading=h.tpiccknofmtl" w:colFirst="0" w:colLast="0"/>
      <w:bookmarkEnd w:id="2"/>
    </w:p>
    <w:p w14:paraId="4684C437" w14:textId="77777777" w:rsidR="00E43AB6" w:rsidRPr="00E43AB6" w:rsidRDefault="00E43AB6" w:rsidP="00E43AB6">
      <w:pPr>
        <w:pStyle w:val="berschrift2"/>
      </w:pPr>
      <w:r w:rsidRPr="00E43AB6">
        <w:t>Zusammenfassung</w:t>
      </w:r>
    </w:p>
    <w:p w14:paraId="6E685DE0" w14:textId="77777777" w:rsidR="00E43AB6" w:rsidRPr="00E43AB6" w:rsidRDefault="00E43AB6" w:rsidP="00E43AB6">
      <w:pPr>
        <w:keepNext/>
        <w:spacing w:after="120" w:line="240" w:lineRule="atLeast"/>
        <w:outlineLvl w:val="1"/>
        <w:rPr>
          <w:rFonts w:eastAsia="MS Gothic" w:cs="Calibri"/>
          <w:bCs/>
          <w:iCs/>
          <w:lang w:val="de-DE"/>
        </w:rPr>
      </w:pPr>
      <w:r w:rsidRPr="00E43AB6">
        <w:rPr>
          <w:rFonts w:eastAsia="MS Gothic" w:cs="Calibri"/>
          <w:bCs/>
          <w:iCs/>
          <w:lang w:val="de-DE"/>
        </w:rPr>
        <w:t>Ihr habt gerade eure ersten Schritte im Bedienen eines echten Quantencomputers gemacht! Jetzt könnt ihr erforschen, wofür Quantencomputer gut sind. Mit Quantencomputern kann man zum Beispiel:</w:t>
      </w:r>
    </w:p>
    <w:p w14:paraId="34E649CB" w14:textId="77777777" w:rsidR="00E43AB6" w:rsidRPr="00E43AB6" w:rsidRDefault="00E43AB6" w:rsidP="00C80615">
      <w:pPr>
        <w:keepNext/>
        <w:numPr>
          <w:ilvl w:val="0"/>
          <w:numId w:val="15"/>
        </w:numPr>
        <w:spacing w:after="0" w:line="360" w:lineRule="auto"/>
        <w:outlineLvl w:val="1"/>
        <w:rPr>
          <w:rFonts w:eastAsia="MS Gothic" w:cs="Calibri"/>
          <w:bCs/>
          <w:iCs/>
          <w:lang w:val="de-DE"/>
        </w:rPr>
      </w:pPr>
      <w:r w:rsidRPr="00E43AB6">
        <w:rPr>
          <w:rFonts w:eastAsia="MS Gothic" w:cs="Calibri"/>
          <w:bCs/>
          <w:iCs/>
          <w:lang w:val="de-DE"/>
        </w:rPr>
        <w:t>molekularer Wechselwirkungen simulieren, Materialeigenschaften vorhersehen und Arzneimittelentwicklungsprozesse beschleunigen;</w:t>
      </w:r>
    </w:p>
    <w:p w14:paraId="01A9CE7C" w14:textId="77777777" w:rsidR="00E43AB6" w:rsidRPr="00E43AB6" w:rsidRDefault="00E43AB6" w:rsidP="00C80615">
      <w:pPr>
        <w:keepNext/>
        <w:numPr>
          <w:ilvl w:val="0"/>
          <w:numId w:val="15"/>
        </w:numPr>
        <w:spacing w:after="0" w:line="360" w:lineRule="auto"/>
        <w:outlineLvl w:val="1"/>
        <w:rPr>
          <w:rFonts w:eastAsia="MS Gothic" w:cs="Calibri"/>
          <w:bCs/>
          <w:iCs/>
          <w:lang w:val="de-DE"/>
        </w:rPr>
      </w:pPr>
      <w:r w:rsidRPr="00E43AB6">
        <w:rPr>
          <w:rFonts w:eastAsia="MS Gothic" w:cs="Calibri"/>
          <w:bCs/>
          <w:iCs/>
          <w:lang w:val="de-DE"/>
        </w:rPr>
        <w:t>neue Materialien mit spezifischen Eigenschaften entwickeln;</w:t>
      </w:r>
    </w:p>
    <w:p w14:paraId="6A632770" w14:textId="77777777" w:rsidR="00E43AB6" w:rsidRPr="00E43AB6" w:rsidRDefault="00E43AB6" w:rsidP="00C80615">
      <w:pPr>
        <w:keepNext/>
        <w:numPr>
          <w:ilvl w:val="0"/>
          <w:numId w:val="15"/>
        </w:numPr>
        <w:spacing w:after="0" w:line="360" w:lineRule="auto"/>
        <w:outlineLvl w:val="1"/>
        <w:rPr>
          <w:rFonts w:eastAsia="MS Gothic" w:cs="Calibri"/>
          <w:bCs/>
          <w:iCs/>
          <w:lang w:val="de-DE"/>
        </w:rPr>
      </w:pPr>
      <w:r w:rsidRPr="00E43AB6">
        <w:rPr>
          <w:rFonts w:eastAsia="MS Gothic" w:cs="Calibri"/>
          <w:bCs/>
          <w:iCs/>
          <w:lang w:val="de-DE"/>
        </w:rPr>
        <w:t>komplexe Systeme wie Klima- und Wettermuster modellieren;</w:t>
      </w:r>
    </w:p>
    <w:p w14:paraId="78ECDCF6" w14:textId="77777777" w:rsidR="00E43AB6" w:rsidRPr="00E43AB6" w:rsidRDefault="00E43AB6" w:rsidP="00C80615">
      <w:pPr>
        <w:keepNext/>
        <w:numPr>
          <w:ilvl w:val="0"/>
          <w:numId w:val="15"/>
        </w:numPr>
        <w:spacing w:after="0" w:line="360" w:lineRule="auto"/>
        <w:outlineLvl w:val="1"/>
        <w:rPr>
          <w:rFonts w:eastAsia="MS Gothic" w:cs="Calibri"/>
          <w:bCs/>
          <w:iCs/>
          <w:lang w:val="de-DE"/>
        </w:rPr>
      </w:pPr>
      <w:r w:rsidRPr="00E43AB6">
        <w:rPr>
          <w:rFonts w:eastAsia="MS Gothic" w:cs="Calibri"/>
          <w:bCs/>
          <w:iCs/>
          <w:lang w:val="de-DE"/>
        </w:rPr>
        <w:t>Umweltsysteme, Klimaprognosen und nachhaltiger Lösungen genauer modellieren;</w:t>
      </w:r>
    </w:p>
    <w:p w14:paraId="31E5B68A" w14:textId="77777777" w:rsidR="00E43AB6" w:rsidRPr="00E43AB6" w:rsidRDefault="00E43AB6" w:rsidP="00C80615">
      <w:pPr>
        <w:keepNext/>
        <w:numPr>
          <w:ilvl w:val="0"/>
          <w:numId w:val="15"/>
        </w:numPr>
        <w:spacing w:after="0" w:line="360" w:lineRule="auto"/>
        <w:outlineLvl w:val="1"/>
        <w:rPr>
          <w:rFonts w:eastAsia="MS Gothic" w:cs="Calibri"/>
          <w:bCs/>
          <w:iCs/>
          <w:lang w:val="de-DE"/>
        </w:rPr>
      </w:pPr>
      <w:r w:rsidRPr="00E43AB6">
        <w:rPr>
          <w:rFonts w:eastAsia="MS Gothic" w:cs="Calibri"/>
          <w:bCs/>
          <w:iCs/>
          <w:lang w:val="de-DE"/>
        </w:rPr>
        <w:t xml:space="preserve">Verkehrsflüsse in Städten optimieren und Fahrzeiten verkürzen; </w:t>
      </w:r>
    </w:p>
    <w:p w14:paraId="549898A2" w14:textId="77777777" w:rsidR="00E43AB6" w:rsidRPr="00E43AB6" w:rsidRDefault="00E43AB6" w:rsidP="00C80615">
      <w:pPr>
        <w:keepNext/>
        <w:numPr>
          <w:ilvl w:val="0"/>
          <w:numId w:val="15"/>
        </w:numPr>
        <w:spacing w:after="0" w:line="360" w:lineRule="auto"/>
        <w:outlineLvl w:val="1"/>
        <w:rPr>
          <w:rFonts w:eastAsia="MS Gothic" w:cs="Calibri"/>
          <w:bCs/>
          <w:iCs/>
          <w:lang w:val="de-DE"/>
        </w:rPr>
      </w:pPr>
      <w:r w:rsidRPr="00E43AB6">
        <w:rPr>
          <w:rFonts w:eastAsia="MS Gothic" w:cs="Calibri"/>
          <w:bCs/>
          <w:iCs/>
          <w:lang w:val="de-DE"/>
        </w:rPr>
        <w:t>Cybersicherheit verbessern;</w:t>
      </w:r>
    </w:p>
    <w:p w14:paraId="7D246A25" w14:textId="77777777" w:rsidR="00E43AB6" w:rsidRPr="00E43AB6" w:rsidRDefault="00E43AB6" w:rsidP="00C80615">
      <w:pPr>
        <w:keepNext/>
        <w:numPr>
          <w:ilvl w:val="0"/>
          <w:numId w:val="15"/>
        </w:numPr>
        <w:spacing w:after="0" w:line="360" w:lineRule="auto"/>
        <w:outlineLvl w:val="1"/>
        <w:rPr>
          <w:rFonts w:eastAsia="MS Gothic" w:cs="Calibri"/>
          <w:bCs/>
          <w:iCs/>
          <w:lang w:val="de-DE"/>
        </w:rPr>
      </w:pPr>
      <w:r w:rsidRPr="00E43AB6">
        <w:rPr>
          <w:rFonts w:eastAsia="MS Gothic" w:cs="Calibri"/>
          <w:bCs/>
          <w:iCs/>
          <w:lang w:val="de-DE"/>
        </w:rPr>
        <w:t>Finanzsysteme modellieren und das Verhalten von Finanzmärkten analysieren, was bei der Risikobewertung und Portfoliooptimierung helfen kann;</w:t>
      </w:r>
    </w:p>
    <w:p w14:paraId="790911D6" w14:textId="77777777" w:rsidR="00E43AB6" w:rsidRPr="00E43AB6" w:rsidRDefault="00E43AB6" w:rsidP="00C80615">
      <w:pPr>
        <w:keepNext/>
        <w:numPr>
          <w:ilvl w:val="0"/>
          <w:numId w:val="15"/>
        </w:numPr>
        <w:spacing w:after="0" w:line="360" w:lineRule="auto"/>
        <w:outlineLvl w:val="1"/>
        <w:rPr>
          <w:rFonts w:eastAsia="MS Gothic" w:cs="Calibri"/>
          <w:bCs/>
          <w:iCs/>
          <w:lang w:val="de-DE"/>
        </w:rPr>
      </w:pPr>
      <w:r w:rsidRPr="00E43AB6">
        <w:rPr>
          <w:rFonts w:eastAsia="MS Gothic" w:cs="Calibri"/>
          <w:bCs/>
          <w:iCs/>
          <w:lang w:val="de-DE"/>
        </w:rPr>
        <w:t>Maschinelles Lernen verbessern.</w:t>
      </w:r>
    </w:p>
    <w:p w14:paraId="6BFE3D72" w14:textId="77777777" w:rsidR="00E43AB6" w:rsidRPr="00E43AB6" w:rsidRDefault="00E43AB6" w:rsidP="00E43AB6">
      <w:pPr>
        <w:rPr>
          <w:rFonts w:cs="Calibri"/>
          <w:lang w:val="x-none"/>
        </w:rPr>
      </w:pPr>
    </w:p>
    <w:p w14:paraId="6FC9E2F5" w14:textId="13881E40" w:rsidR="008C5DB3" w:rsidRPr="00E43AB6" w:rsidRDefault="00E43AB6" w:rsidP="00E43AB6">
      <w:pPr>
        <w:rPr>
          <w:lang w:val="de-DE"/>
        </w:rPr>
      </w:pPr>
      <w:r w:rsidRPr="00E43AB6">
        <w:rPr>
          <w:rFonts w:cs="Calibri"/>
          <w:lang w:val="x-none"/>
        </w:rPr>
        <w:t xml:space="preserve">Quelle: </w:t>
      </w:r>
      <w:hyperlink r:id="rId12" w:history="1">
        <w:r w:rsidRPr="00E43AB6">
          <w:rPr>
            <w:rFonts w:cs="Calibri"/>
            <w:color w:val="0563C1" w:themeColor="hyperlink"/>
            <w:u w:val="single"/>
            <w:lang w:val="x-none"/>
          </w:rPr>
          <w:t>https://thesmartinnovator.com/top-10-quantum-computing-applications-you-need-to-know-about/</w:t>
        </w:r>
      </w:hyperlink>
    </w:p>
    <w:sectPr w:rsidR="008C5DB3" w:rsidRPr="00E43AB6" w:rsidSect="00663AAE">
      <w:headerReference w:type="default" r:id="rId13"/>
      <w:headerReference w:type="first" r:id="rId14"/>
      <w:footerReference w:type="first" r:id="rId15"/>
      <w:pgSz w:w="11906" w:h="16838"/>
      <w:pgMar w:top="964" w:right="1276" w:bottom="1134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2E20" w14:textId="77777777" w:rsidR="00F8340D" w:rsidRDefault="00F8340D" w:rsidP="003160A6">
      <w:r>
        <w:separator/>
      </w:r>
    </w:p>
  </w:endnote>
  <w:endnote w:type="continuationSeparator" w:id="0">
    <w:p w14:paraId="408AC13A" w14:textId="77777777" w:rsidR="00F8340D" w:rsidRDefault="00F8340D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="00DF6093" w:rsidRPr="00437152">
      <w:rPr>
        <w:rStyle w:val="Seitenzahl"/>
        <w:b/>
        <w:color w:val="1F5D96"/>
        <w:sz w:val="19"/>
        <w:szCs w:val="19"/>
      </w:rPr>
      <w:instrText>PAGE</w:instrText>
    </w:r>
    <w:r w:rsidRPr="00437152">
      <w:rPr>
        <w:rStyle w:val="Seitenzahl"/>
        <w:b/>
        <w:color w:val="1F5D96"/>
        <w:sz w:val="19"/>
        <w:szCs w:val="19"/>
      </w:rPr>
      <w:instrText xml:space="preserve">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 w:rsidR="0017629A" w:rsidRPr="00437152">
      <w:rPr>
        <w:rStyle w:val="Seitenzahl"/>
        <w:b/>
        <w:noProof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1B8D33BD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DA34A" w14:textId="77777777" w:rsidR="00F8340D" w:rsidRDefault="00F8340D" w:rsidP="003160A6">
      <w:r>
        <w:separator/>
      </w:r>
    </w:p>
  </w:footnote>
  <w:footnote w:type="continuationSeparator" w:id="0">
    <w:p w14:paraId="2994C01E" w14:textId="77777777" w:rsidR="00F8340D" w:rsidRDefault="00F8340D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DE7A" w14:textId="77777777" w:rsidR="00437152" w:rsidRPr="00437152" w:rsidRDefault="00437152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Pr="00437152">
      <w:rPr>
        <w:rStyle w:val="Seitenzahl"/>
        <w:b/>
        <w:color w:val="1F5D96"/>
        <w:sz w:val="19"/>
        <w:szCs w:val="19"/>
      </w:rPr>
      <w:instrText xml:space="preserve">PAGE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>
      <w:rPr>
        <w:rStyle w:val="Seitenzahl"/>
        <w:b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6D5894B6" w14:textId="610DBE93" w:rsidR="00880467" w:rsidRDefault="009813AD" w:rsidP="003B3842">
    <w:pPr>
      <w:pStyle w:val="Kopfzeile"/>
      <w:tabs>
        <w:tab w:val="clear" w:pos="4536"/>
        <w:tab w:val="clear" w:pos="9072"/>
        <w:tab w:val="left" w:pos="1240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3B20CF0A" wp14:editId="114D83F5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3B384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Kopfzeile"/>
    </w:pPr>
    <w:r>
      <w:rPr>
        <w:noProof/>
      </w:rPr>
      <w:drawing>
        <wp:anchor distT="0" distB="0" distL="114300" distR="114300" simplePos="0" relativeHeight="251668992" behindDoc="1" locked="1" layoutInCell="1" allowOverlap="1" wp14:anchorId="4498DBB2" wp14:editId="33653EFB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47D1F"/>
    <w:multiLevelType w:val="multilevel"/>
    <w:tmpl w:val="A98269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C00B56"/>
    <w:multiLevelType w:val="hybridMultilevel"/>
    <w:tmpl w:val="4A922A24"/>
    <w:lvl w:ilvl="0" w:tplc="EAD0B4D8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8B0"/>
    <w:multiLevelType w:val="multilevel"/>
    <w:tmpl w:val="8C9269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5797D0C"/>
    <w:multiLevelType w:val="hybridMultilevel"/>
    <w:tmpl w:val="9EBC13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9169F"/>
    <w:multiLevelType w:val="hybridMultilevel"/>
    <w:tmpl w:val="57B406E6"/>
    <w:lvl w:ilvl="0" w:tplc="0A9E9F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58B0"/>
    <w:multiLevelType w:val="hybridMultilevel"/>
    <w:tmpl w:val="5404A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0725A"/>
    <w:multiLevelType w:val="hybridMultilevel"/>
    <w:tmpl w:val="49AE1C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508CC"/>
    <w:multiLevelType w:val="hybridMultilevel"/>
    <w:tmpl w:val="A440C3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B0910"/>
    <w:multiLevelType w:val="multilevel"/>
    <w:tmpl w:val="C8E238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CBA5B2A"/>
    <w:multiLevelType w:val="hybridMultilevel"/>
    <w:tmpl w:val="39443734"/>
    <w:lvl w:ilvl="0" w:tplc="1978977C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64394"/>
    <w:multiLevelType w:val="hybridMultilevel"/>
    <w:tmpl w:val="F52E9B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C5530"/>
    <w:multiLevelType w:val="hybridMultilevel"/>
    <w:tmpl w:val="9454DE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05557"/>
    <w:multiLevelType w:val="hybridMultilevel"/>
    <w:tmpl w:val="376230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D3A77"/>
    <w:multiLevelType w:val="hybridMultilevel"/>
    <w:tmpl w:val="51B621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77CFD"/>
    <w:multiLevelType w:val="multilevel"/>
    <w:tmpl w:val="A98269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6353E78"/>
    <w:multiLevelType w:val="hybridMultilevel"/>
    <w:tmpl w:val="C2584A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87057"/>
    <w:multiLevelType w:val="hybridMultilevel"/>
    <w:tmpl w:val="F64A2EC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639C6"/>
    <w:multiLevelType w:val="hybridMultilevel"/>
    <w:tmpl w:val="B20C07A2"/>
    <w:lvl w:ilvl="0" w:tplc="4A02C686">
      <w:start w:val="1"/>
      <w:numFmt w:val="decimal"/>
      <w:lvlText w:val="%1."/>
      <w:lvlJc w:val="left"/>
      <w:pPr>
        <w:ind w:left="576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749691641">
    <w:abstractNumId w:val="0"/>
  </w:num>
  <w:num w:numId="2" w16cid:durableId="1085494755">
    <w:abstractNumId w:val="10"/>
  </w:num>
  <w:num w:numId="3" w16cid:durableId="1052995982">
    <w:abstractNumId w:val="6"/>
  </w:num>
  <w:num w:numId="4" w16cid:durableId="1317996672">
    <w:abstractNumId w:val="12"/>
  </w:num>
  <w:num w:numId="5" w16cid:durableId="940801495">
    <w:abstractNumId w:val="13"/>
  </w:num>
  <w:num w:numId="6" w16cid:durableId="1699425683">
    <w:abstractNumId w:val="16"/>
  </w:num>
  <w:num w:numId="7" w16cid:durableId="585268778">
    <w:abstractNumId w:val="4"/>
  </w:num>
  <w:num w:numId="8" w16cid:durableId="1526676979">
    <w:abstractNumId w:val="8"/>
  </w:num>
  <w:num w:numId="9" w16cid:durableId="262610234">
    <w:abstractNumId w:val="11"/>
  </w:num>
  <w:num w:numId="10" w16cid:durableId="291332268">
    <w:abstractNumId w:val="14"/>
  </w:num>
  <w:num w:numId="11" w16cid:durableId="1004432482">
    <w:abstractNumId w:val="3"/>
  </w:num>
  <w:num w:numId="12" w16cid:durableId="1158813631">
    <w:abstractNumId w:val="1"/>
  </w:num>
  <w:num w:numId="13" w16cid:durableId="732432483">
    <w:abstractNumId w:val="17"/>
  </w:num>
  <w:num w:numId="14" w16cid:durableId="1096636350">
    <w:abstractNumId w:val="15"/>
  </w:num>
  <w:num w:numId="15" w16cid:durableId="280768931">
    <w:abstractNumId w:val="9"/>
  </w:num>
  <w:num w:numId="16" w16cid:durableId="440036318">
    <w:abstractNumId w:val="18"/>
  </w:num>
  <w:num w:numId="17" w16cid:durableId="246504448">
    <w:abstractNumId w:val="7"/>
  </w:num>
  <w:num w:numId="18" w16cid:durableId="549995314">
    <w:abstractNumId w:val="2"/>
  </w:num>
  <w:num w:numId="19" w16cid:durableId="2026859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10F4"/>
    <w:rsid w:val="00013E3F"/>
    <w:rsid w:val="00064D71"/>
    <w:rsid w:val="00085EA4"/>
    <w:rsid w:val="00086F62"/>
    <w:rsid w:val="00090BD0"/>
    <w:rsid w:val="000A0690"/>
    <w:rsid w:val="000A418D"/>
    <w:rsid w:val="000A7CD1"/>
    <w:rsid w:val="000C469C"/>
    <w:rsid w:val="000C6CA9"/>
    <w:rsid w:val="000D7572"/>
    <w:rsid w:val="000E1DA1"/>
    <w:rsid w:val="000F6590"/>
    <w:rsid w:val="00114EB8"/>
    <w:rsid w:val="001239FB"/>
    <w:rsid w:val="0017629A"/>
    <w:rsid w:val="00190185"/>
    <w:rsid w:val="0019082B"/>
    <w:rsid w:val="001C19E6"/>
    <w:rsid w:val="001E3614"/>
    <w:rsid w:val="001E7490"/>
    <w:rsid w:val="001F0FA6"/>
    <w:rsid w:val="001F490E"/>
    <w:rsid w:val="002015BA"/>
    <w:rsid w:val="002177CB"/>
    <w:rsid w:val="00225312"/>
    <w:rsid w:val="002323D9"/>
    <w:rsid w:val="0026649C"/>
    <w:rsid w:val="0027724A"/>
    <w:rsid w:val="002819C6"/>
    <w:rsid w:val="00292FD1"/>
    <w:rsid w:val="002A6BEE"/>
    <w:rsid w:val="002B6E76"/>
    <w:rsid w:val="00304170"/>
    <w:rsid w:val="00314951"/>
    <w:rsid w:val="003160A6"/>
    <w:rsid w:val="003256C1"/>
    <w:rsid w:val="00330CE9"/>
    <w:rsid w:val="003858AF"/>
    <w:rsid w:val="003A4CA1"/>
    <w:rsid w:val="003A7ABB"/>
    <w:rsid w:val="003B26BB"/>
    <w:rsid w:val="003B3842"/>
    <w:rsid w:val="004157F6"/>
    <w:rsid w:val="004327F8"/>
    <w:rsid w:val="00437152"/>
    <w:rsid w:val="00440B70"/>
    <w:rsid w:val="00444C77"/>
    <w:rsid w:val="00446DEF"/>
    <w:rsid w:val="00483608"/>
    <w:rsid w:val="00495E52"/>
    <w:rsid w:val="004A1C63"/>
    <w:rsid w:val="004A7502"/>
    <w:rsid w:val="004D26B1"/>
    <w:rsid w:val="004D308C"/>
    <w:rsid w:val="0050355A"/>
    <w:rsid w:val="00505497"/>
    <w:rsid w:val="005316AD"/>
    <w:rsid w:val="00547FAB"/>
    <w:rsid w:val="00590178"/>
    <w:rsid w:val="00593213"/>
    <w:rsid w:val="005C597D"/>
    <w:rsid w:val="006278FE"/>
    <w:rsid w:val="00652FFC"/>
    <w:rsid w:val="00660B76"/>
    <w:rsid w:val="00663AAE"/>
    <w:rsid w:val="00672279"/>
    <w:rsid w:val="00683003"/>
    <w:rsid w:val="00687832"/>
    <w:rsid w:val="006A1669"/>
    <w:rsid w:val="006B0309"/>
    <w:rsid w:val="006B5704"/>
    <w:rsid w:val="006C5CF8"/>
    <w:rsid w:val="006E72D2"/>
    <w:rsid w:val="00702CEC"/>
    <w:rsid w:val="00711820"/>
    <w:rsid w:val="00720F1E"/>
    <w:rsid w:val="00751B9B"/>
    <w:rsid w:val="007802A9"/>
    <w:rsid w:val="007D349A"/>
    <w:rsid w:val="007D3FF5"/>
    <w:rsid w:val="007D5DFC"/>
    <w:rsid w:val="007E3295"/>
    <w:rsid w:val="00811767"/>
    <w:rsid w:val="00856901"/>
    <w:rsid w:val="008768B5"/>
    <w:rsid w:val="00877D5B"/>
    <w:rsid w:val="00880467"/>
    <w:rsid w:val="0088184D"/>
    <w:rsid w:val="00881DE0"/>
    <w:rsid w:val="008B105E"/>
    <w:rsid w:val="008C5DB3"/>
    <w:rsid w:val="008D30C7"/>
    <w:rsid w:val="00900547"/>
    <w:rsid w:val="00935E71"/>
    <w:rsid w:val="00935FE8"/>
    <w:rsid w:val="00936246"/>
    <w:rsid w:val="009813AD"/>
    <w:rsid w:val="00996B3B"/>
    <w:rsid w:val="009A2676"/>
    <w:rsid w:val="009A7233"/>
    <w:rsid w:val="009B65AF"/>
    <w:rsid w:val="009E1278"/>
    <w:rsid w:val="009E3D1D"/>
    <w:rsid w:val="00A61D9C"/>
    <w:rsid w:val="00A82D8A"/>
    <w:rsid w:val="00AC5933"/>
    <w:rsid w:val="00AE7E7F"/>
    <w:rsid w:val="00AF495D"/>
    <w:rsid w:val="00B35E66"/>
    <w:rsid w:val="00B711AF"/>
    <w:rsid w:val="00B82B26"/>
    <w:rsid w:val="00BC0E45"/>
    <w:rsid w:val="00BC1FD6"/>
    <w:rsid w:val="00BC38E1"/>
    <w:rsid w:val="00BD6453"/>
    <w:rsid w:val="00BE4371"/>
    <w:rsid w:val="00BF16BD"/>
    <w:rsid w:val="00C555D7"/>
    <w:rsid w:val="00C72868"/>
    <w:rsid w:val="00C7568C"/>
    <w:rsid w:val="00C80615"/>
    <w:rsid w:val="00C838E5"/>
    <w:rsid w:val="00CA5271"/>
    <w:rsid w:val="00CE7005"/>
    <w:rsid w:val="00CF148B"/>
    <w:rsid w:val="00CF7CFE"/>
    <w:rsid w:val="00CF7E08"/>
    <w:rsid w:val="00D41C74"/>
    <w:rsid w:val="00D534F1"/>
    <w:rsid w:val="00DA3D67"/>
    <w:rsid w:val="00DB3619"/>
    <w:rsid w:val="00DD6B2D"/>
    <w:rsid w:val="00DE7FC5"/>
    <w:rsid w:val="00DF6093"/>
    <w:rsid w:val="00E17D00"/>
    <w:rsid w:val="00E43AB6"/>
    <w:rsid w:val="00E67328"/>
    <w:rsid w:val="00E810FF"/>
    <w:rsid w:val="00E875AF"/>
    <w:rsid w:val="00EC7434"/>
    <w:rsid w:val="00EF4BA8"/>
    <w:rsid w:val="00F053AA"/>
    <w:rsid w:val="00F24F3F"/>
    <w:rsid w:val="00F27241"/>
    <w:rsid w:val="00F2740A"/>
    <w:rsid w:val="00F32995"/>
    <w:rsid w:val="00F32FAB"/>
    <w:rsid w:val="00F74CF4"/>
    <w:rsid w:val="00F74FAA"/>
    <w:rsid w:val="00F8340D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FF48B5"/>
    <w:pPr>
      <w:numPr>
        <w:numId w:val="2"/>
      </w:numPr>
      <w:ind w:left="357" w:hanging="357"/>
      <w:contextualSpacing/>
    </w:pPr>
  </w:style>
  <w:style w:type="paragraph" w:customStyle="1" w:styleId="LO-normal">
    <w:name w:val="LO-normal"/>
    <w:qFormat/>
    <w:rsid w:val="000F6590"/>
    <w:pPr>
      <w:suppressAutoHyphens/>
    </w:pPr>
    <w:rPr>
      <w:rFonts w:cs="Calibri"/>
      <w:sz w:val="21"/>
      <w:szCs w:val="21"/>
      <w:lang w:val="en-US" w:eastAsia="zh-CN" w:bidi="hi-IN"/>
    </w:rPr>
  </w:style>
  <w:style w:type="character" w:styleId="Hyperlink">
    <w:name w:val="Hyperlink"/>
    <w:basedOn w:val="Absatz-Standardschriftart"/>
    <w:uiPriority w:val="99"/>
    <w:unhideWhenUsed/>
    <w:rsid w:val="00652FF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2FFC"/>
    <w:rPr>
      <w:color w:val="605E5C"/>
      <w:shd w:val="clear" w:color="auto" w:fill="E1DFDD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74CF4"/>
    <w:pPr>
      <w:spacing w:after="0" w:line="240" w:lineRule="auto"/>
    </w:pPr>
    <w:rPr>
      <w:rFonts w:cs="Calibri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74CF4"/>
    <w:rPr>
      <w:rFonts w:cs="Calibri"/>
      <w:lang w:val="en-GB"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F74C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hesmartinnovator.com/top-10-quantum-computing-applications-you-need-to-know-abou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ist.github.com/rish-16/6f34b7481abbe4257216cdd032cbe78b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5e6686e990bcbea8eb6e6355c26a184f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16f5738ea0430f802c9240acc3e33e68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A9DCBF-D720-470B-9B87-10E697652701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3.xml><?xml version="1.0" encoding="utf-8"?>
<ds:datastoreItem xmlns:ds="http://schemas.openxmlformats.org/officeDocument/2006/customXml" ds:itemID="{F5E05F76-69CA-4384-9C3B-FC1055E6D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C93C4C-E905-4C0A-9758-5552F8CB7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Jennifer Schmidt</cp:lastModifiedBy>
  <cp:revision>2</cp:revision>
  <cp:lastPrinted>2018-08-23T12:58:00Z</cp:lastPrinted>
  <dcterms:created xsi:type="dcterms:W3CDTF">2026-05-13T08:38:00Z</dcterms:created>
  <dcterms:modified xsi:type="dcterms:W3CDTF">2026-05-13T08:38:00Z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498600</vt:r8>
  </property>
  <property fmtid="{D5CDD505-2E9C-101B-9397-08002B2CF9AE}" pid="4" name="MediaServiceImageTags">
    <vt:lpwstr/>
  </property>
</Properties>
</file>