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D56B5" w14:textId="638255AC" w:rsidR="007F6298" w:rsidRPr="007F6298" w:rsidRDefault="00F40421" w:rsidP="007F6298">
      <w:pPr>
        <w:pStyle w:val="berschrift1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33B5A3" wp14:editId="665B1A7D">
                <wp:simplePos x="0" y="0"/>
                <wp:positionH relativeFrom="margin">
                  <wp:posOffset>-47625</wp:posOffset>
                </wp:positionH>
                <wp:positionV relativeFrom="paragraph">
                  <wp:posOffset>-471170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708EB" w14:textId="198F778C" w:rsidR="00F40421" w:rsidRPr="00BD7E67" w:rsidRDefault="00F40421" w:rsidP="00F40421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–</w:t>
                            </w:r>
                            <w:r w:rsidR="00067B9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AB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7CE9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B5A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3.75pt;margin-top:-37.1pt;width:252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" filled="f" stroked="f" strokeweight=".5pt">
                <v:textbox>
                  <w:txbxContent>
                    <w:p w14:paraId="4E1708EB" w14:textId="198F778C" w:rsidR="00F40421" w:rsidRPr="00BD7E67" w:rsidRDefault="00F40421" w:rsidP="00F40421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–</w:t>
                      </w:r>
                      <w:r w:rsidR="00067B9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AB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5D7CE9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6298" w:rsidRPr="007F6298">
        <w:rPr>
          <w:rFonts w:ascii="Calibri" w:hAnsi="Calibri" w:cs="Calibri"/>
          <w:noProof/>
        </w:rPr>
        <w:drawing>
          <wp:anchor distT="0" distB="0" distL="114300" distR="114300" simplePos="0" relativeHeight="251660288" behindDoc="1" locked="0" layoutInCell="1" allowOverlap="1" wp14:anchorId="0177C48E" wp14:editId="42DF3253">
            <wp:simplePos x="0" y="0"/>
            <wp:positionH relativeFrom="page">
              <wp:posOffset>6998</wp:posOffset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2064624482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0AA">
        <w:rPr>
          <w:rFonts w:ascii="Calibri" w:hAnsi="Calibri" w:cs="Calibri"/>
          <w:noProof/>
        </w:rPr>
        <w:t>Pulsweitenmodulation (PWM)</w:t>
      </w:r>
    </w:p>
    <w:p w14:paraId="25C7F322" w14:textId="7F504A87" w:rsidR="007F6298" w:rsidRPr="0021421F" w:rsidRDefault="007F6298" w:rsidP="00FB20AA">
      <w:pPr>
        <w:pStyle w:val="StandardWeb"/>
        <w:tabs>
          <w:tab w:val="left" w:pos="3840"/>
        </w:tabs>
        <w:spacing w:before="0" w:beforeAutospacing="0" w:after="0" w:afterAutospacing="0" w:line="276" w:lineRule="auto"/>
        <w:rPr>
          <w:rFonts w:ascii="Calibri" w:hAnsi="Calibri" w:cs="Calibri"/>
          <w:noProof/>
          <w:sz w:val="22"/>
          <w:szCs w:val="22"/>
        </w:rPr>
      </w:pPr>
    </w:p>
    <w:p w14:paraId="0AB481FE" w14:textId="0051F721" w:rsidR="00FB20AA" w:rsidRPr="00556AC1" w:rsidRDefault="00FB20AA" w:rsidP="00556AC1">
      <w:pPr>
        <w:pStyle w:val="berschrift2"/>
        <w:rPr>
          <w:rFonts w:ascii="Calibri" w:hAnsi="Calibri" w:cs="Calibri"/>
          <w:sz w:val="28"/>
          <w:szCs w:val="28"/>
        </w:rPr>
      </w:pPr>
      <w:r w:rsidRPr="00556AC1">
        <w:rPr>
          <w:rFonts w:ascii="Calibri" w:hAnsi="Calibri" w:cs="Calibri"/>
          <w:sz w:val="28"/>
          <w:szCs w:val="28"/>
        </w:rPr>
        <w:t>Pulsweitenmodulation (PWM)</w:t>
      </w:r>
      <w:r w:rsidR="00556AC1" w:rsidRPr="00556AC1">
        <w:rPr>
          <w:rFonts w:ascii="Calibri" w:hAnsi="Calibri" w:cs="Calibri"/>
          <w:sz w:val="28"/>
          <w:szCs w:val="28"/>
        </w:rPr>
        <w:t xml:space="preserve"> </w:t>
      </w:r>
      <w:r w:rsidR="00556AC1" w:rsidRPr="00556AC1">
        <w:rPr>
          <w:rFonts w:ascii="Calibri" w:hAnsi="Calibri" w:cs="Calibri"/>
          <w:noProof/>
          <w:sz w:val="28"/>
          <w:szCs w:val="28"/>
        </w:rPr>
        <w:t>Informationsblatt</w:t>
      </w:r>
    </w:p>
    <w:p w14:paraId="74E5AC1B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bCs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1075"/>
        <w:gridCol w:w="2629"/>
        <w:gridCol w:w="796"/>
        <w:gridCol w:w="2670"/>
      </w:tblGrid>
      <w:tr w:rsidR="00FB20AA" w:rsidRPr="00FB20AA" w14:paraId="7038D0FE" w14:textId="77777777" w:rsidTr="00C64DF1">
        <w:tc>
          <w:tcPr>
            <w:tcW w:w="2055" w:type="dxa"/>
            <w:tcBorders>
              <w:right w:val="single" w:sz="4" w:space="0" w:color="auto"/>
            </w:tcBorders>
          </w:tcPr>
          <w:p w14:paraId="2A088A09" w14:textId="77777777" w:rsidR="00FB20AA" w:rsidRPr="00FB20AA" w:rsidRDefault="00FB20AA" w:rsidP="00FB20AA">
            <w:pPr>
              <w:pStyle w:val="NurText"/>
              <w:spacing w:line="276" w:lineRule="auto"/>
              <w:jc w:val="right"/>
              <w:rPr>
                <w:rFonts w:ascii="Calibri" w:eastAsia="MS Mincho" w:hAnsi="Calibri" w:cs="Calibri"/>
                <w:sz w:val="24"/>
                <w:szCs w:val="24"/>
              </w:rPr>
            </w:pPr>
            <w:r w:rsidRPr="00FB20AA">
              <w:rPr>
                <w:rFonts w:ascii="Calibri" w:eastAsia="MS Mincho" w:hAnsi="Calibri" w:cs="Calibri"/>
                <w:sz w:val="24"/>
                <w:szCs w:val="24"/>
              </w:rPr>
              <w:t>u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4A4496C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4DA17905" w14:textId="6CFC252D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  <w:r w:rsidRPr="00FB20AA">
              <w:rPr>
                <w:rFonts w:ascii="Calibri" w:eastAsia="MS Mincho" w:hAnsi="Calibri" w:cs="Calibri"/>
                <w:b/>
                <w:bCs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5438F0" wp14:editId="6BF68FEB">
                      <wp:simplePos x="0" y="0"/>
                      <wp:positionH relativeFrom="column">
                        <wp:posOffset>1584325</wp:posOffset>
                      </wp:positionH>
                      <wp:positionV relativeFrom="paragraph">
                        <wp:posOffset>42545</wp:posOffset>
                      </wp:positionV>
                      <wp:extent cx="0" cy="0"/>
                      <wp:effectExtent l="11430" t="13335" r="7620" b="5715"/>
                      <wp:wrapNone/>
                      <wp:docPr id="1854275221" name="Gerader Verbinde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E50CBB" id="Gerader Verbinder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75pt,3.35pt" to="124.7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9hISBdkAAAAHAQAADwAAAAAAAAAAAAAAAAABBAAAZHJzL2Rvd25yZXYueG1sUEsFBgAAAAAE&#10;AAQA8wAAAAc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</w:tcPr>
          <w:p w14:paraId="46AC84EA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906" w:type="dxa"/>
          </w:tcPr>
          <w:p w14:paraId="6373E583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</w:tr>
      <w:tr w:rsidR="00FB20AA" w:rsidRPr="00FB20AA" w14:paraId="176B391B" w14:textId="77777777" w:rsidTr="00C64DF1">
        <w:tc>
          <w:tcPr>
            <w:tcW w:w="2055" w:type="dxa"/>
          </w:tcPr>
          <w:p w14:paraId="4EB68A85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4BED0009" w14:textId="77777777" w:rsidR="00FB20AA" w:rsidRPr="00FB20AA" w:rsidRDefault="00FB20AA" w:rsidP="00FB20AA">
            <w:pPr>
              <w:pStyle w:val="NurText"/>
              <w:spacing w:line="276" w:lineRule="auto"/>
              <w:jc w:val="center"/>
              <w:rPr>
                <w:rFonts w:ascii="Calibri" w:eastAsia="MS Mincho" w:hAnsi="Calibri" w:cs="Calibri"/>
                <w:sz w:val="24"/>
                <w:szCs w:val="24"/>
                <w:vertAlign w:val="subscript"/>
              </w:rPr>
            </w:pPr>
            <w:r w:rsidRPr="00FB20AA">
              <w:rPr>
                <w:rFonts w:ascii="Calibri" w:eastAsia="MS Mincho" w:hAnsi="Calibri" w:cs="Calibri"/>
                <w:sz w:val="24"/>
                <w:szCs w:val="24"/>
              </w:rPr>
              <w:t>t</w:t>
            </w:r>
            <w:r w:rsidRPr="00FB20AA">
              <w:rPr>
                <w:rFonts w:ascii="Calibri" w:eastAsia="MS Mincho" w:hAnsi="Calibri" w:cs="Calibri"/>
                <w:sz w:val="24"/>
                <w:szCs w:val="24"/>
                <w:vertAlign w:val="subscript"/>
              </w:rPr>
              <w:t>aus</w:t>
            </w:r>
          </w:p>
        </w:tc>
        <w:tc>
          <w:tcPr>
            <w:tcW w:w="2835" w:type="dxa"/>
          </w:tcPr>
          <w:p w14:paraId="5E272C70" w14:textId="77777777" w:rsidR="00FB20AA" w:rsidRPr="00FB20AA" w:rsidRDefault="00FB20AA" w:rsidP="00FB20AA">
            <w:pPr>
              <w:pStyle w:val="NurText"/>
              <w:spacing w:line="276" w:lineRule="auto"/>
              <w:jc w:val="center"/>
              <w:rPr>
                <w:rFonts w:ascii="Calibri" w:eastAsia="MS Mincho" w:hAnsi="Calibri" w:cs="Calibri"/>
                <w:sz w:val="24"/>
                <w:szCs w:val="24"/>
                <w:vertAlign w:val="subscript"/>
              </w:rPr>
            </w:pPr>
            <w:r w:rsidRPr="00FB20AA">
              <w:rPr>
                <w:rFonts w:ascii="Calibri" w:eastAsia="MS Mincho" w:hAnsi="Calibri" w:cs="Calibri"/>
                <w:sz w:val="24"/>
                <w:szCs w:val="24"/>
              </w:rPr>
              <w:t>t</w:t>
            </w:r>
            <w:r w:rsidRPr="00FB20AA">
              <w:rPr>
                <w:rFonts w:ascii="Calibri" w:eastAsia="MS Mincho" w:hAnsi="Calibri" w:cs="Calibri"/>
                <w:sz w:val="24"/>
                <w:szCs w:val="24"/>
                <w:vertAlign w:val="subscript"/>
              </w:rPr>
              <w:t>ein</w:t>
            </w:r>
          </w:p>
        </w:tc>
        <w:tc>
          <w:tcPr>
            <w:tcW w:w="850" w:type="dxa"/>
          </w:tcPr>
          <w:p w14:paraId="1FE0B65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4"/>
                <w:szCs w:val="24"/>
              </w:rPr>
            </w:pPr>
            <w:r w:rsidRPr="00FB20AA">
              <w:rPr>
                <w:rFonts w:ascii="Calibri" w:eastAsia="MS Mincho" w:hAnsi="Calibri" w:cs="Calibri"/>
                <w:sz w:val="24"/>
                <w:szCs w:val="24"/>
              </w:rPr>
              <w:t xml:space="preserve">       t</w:t>
            </w:r>
          </w:p>
        </w:tc>
        <w:tc>
          <w:tcPr>
            <w:tcW w:w="2906" w:type="dxa"/>
          </w:tcPr>
          <w:p w14:paraId="0AC08998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</w:tr>
      <w:tr w:rsidR="00FB20AA" w:rsidRPr="00FB20AA" w14:paraId="3964D309" w14:textId="77777777" w:rsidTr="00C64DF1">
        <w:tc>
          <w:tcPr>
            <w:tcW w:w="2055" w:type="dxa"/>
          </w:tcPr>
          <w:p w14:paraId="077A6CB8" w14:textId="45953EAC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  <w:r w:rsidRPr="00FB20AA">
              <w:rPr>
                <w:rFonts w:ascii="Calibri" w:eastAsia="MS Mincho" w:hAnsi="Calibri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1958D6" wp14:editId="5A31DA6C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198755</wp:posOffset>
                      </wp:positionV>
                      <wp:extent cx="2411730" cy="1905"/>
                      <wp:effectExtent l="23495" t="54610" r="22225" b="57785"/>
                      <wp:wrapNone/>
                      <wp:docPr id="355553877" name="Gerader Verbind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173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D29774" id="Gerader Verbinder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15.65pt" to="282.1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1134" w:type="dxa"/>
          </w:tcPr>
          <w:p w14:paraId="7EA99340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82F83C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  <w:r w:rsidRPr="00FB20AA"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  <w:t xml:space="preserve">     T</w:t>
            </w:r>
          </w:p>
        </w:tc>
        <w:tc>
          <w:tcPr>
            <w:tcW w:w="850" w:type="dxa"/>
          </w:tcPr>
          <w:p w14:paraId="1D79E48D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906" w:type="dxa"/>
          </w:tcPr>
          <w:p w14:paraId="6841A506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C00E3C6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682"/>
        <w:gridCol w:w="393"/>
        <w:gridCol w:w="2303"/>
        <w:gridCol w:w="4853"/>
      </w:tblGrid>
      <w:tr w:rsidR="00FB20AA" w:rsidRPr="00FB20AA" w14:paraId="1BE5D4D5" w14:textId="77777777" w:rsidTr="00C64DF1">
        <w:trPr>
          <w:cantSplit/>
        </w:trPr>
        <w:tc>
          <w:tcPr>
            <w:tcW w:w="9780" w:type="dxa"/>
            <w:gridSpan w:val="5"/>
          </w:tcPr>
          <w:p w14:paraId="792F0528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PWM-Signale werden in der Praxis häufig genutzt um:</w:t>
            </w:r>
          </w:p>
        </w:tc>
      </w:tr>
      <w:tr w:rsidR="00FB20AA" w:rsidRPr="00FB20AA" w14:paraId="4274E1F3" w14:textId="77777777" w:rsidTr="00C64DF1">
        <w:tc>
          <w:tcPr>
            <w:tcW w:w="921" w:type="dxa"/>
          </w:tcPr>
          <w:p w14:paraId="5B22A840" w14:textId="77777777" w:rsidR="00FB20AA" w:rsidRPr="00FB20AA" w:rsidRDefault="00FB20AA" w:rsidP="00FB20AA">
            <w:pPr>
              <w:pStyle w:val="NurText"/>
              <w:spacing w:line="276" w:lineRule="auto"/>
              <w:jc w:val="right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-</w:t>
            </w:r>
          </w:p>
        </w:tc>
        <w:tc>
          <w:tcPr>
            <w:tcW w:w="8859" w:type="dxa"/>
            <w:gridSpan w:val="4"/>
          </w:tcPr>
          <w:p w14:paraId="5B9D73E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die Helligkeit von Glühlampen,</w:t>
            </w:r>
          </w:p>
        </w:tc>
      </w:tr>
      <w:tr w:rsidR="00FB20AA" w:rsidRPr="00FB20AA" w14:paraId="54A25F03" w14:textId="77777777" w:rsidTr="00C64DF1">
        <w:tc>
          <w:tcPr>
            <w:tcW w:w="921" w:type="dxa"/>
          </w:tcPr>
          <w:p w14:paraId="190D107B" w14:textId="77777777" w:rsidR="00FB20AA" w:rsidRPr="00FB20AA" w:rsidRDefault="00FB20AA" w:rsidP="00FB20AA">
            <w:pPr>
              <w:pStyle w:val="NurText"/>
              <w:spacing w:line="276" w:lineRule="auto"/>
              <w:jc w:val="right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-</w:t>
            </w:r>
          </w:p>
        </w:tc>
        <w:tc>
          <w:tcPr>
            <w:tcW w:w="8859" w:type="dxa"/>
            <w:gridSpan w:val="4"/>
          </w:tcPr>
          <w:p w14:paraId="253DF30F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die Drehzahl von Gleichstrommotoren,</w:t>
            </w:r>
          </w:p>
        </w:tc>
      </w:tr>
      <w:tr w:rsidR="00FB20AA" w:rsidRPr="00FB20AA" w14:paraId="757F9998" w14:textId="77777777" w:rsidTr="00C64DF1">
        <w:tc>
          <w:tcPr>
            <w:tcW w:w="921" w:type="dxa"/>
          </w:tcPr>
          <w:p w14:paraId="7423EAC0" w14:textId="77777777" w:rsidR="00FB20AA" w:rsidRPr="00FB20AA" w:rsidRDefault="00FB20AA" w:rsidP="00FB20AA">
            <w:pPr>
              <w:pStyle w:val="NurText"/>
              <w:spacing w:line="276" w:lineRule="auto"/>
              <w:jc w:val="right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-</w:t>
            </w:r>
          </w:p>
        </w:tc>
        <w:tc>
          <w:tcPr>
            <w:tcW w:w="8859" w:type="dxa"/>
            <w:gridSpan w:val="4"/>
          </w:tcPr>
          <w:p w14:paraId="20F1C0D6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die Wärmeleistung von Heizungen zu steuern und</w:t>
            </w:r>
          </w:p>
        </w:tc>
      </w:tr>
      <w:tr w:rsidR="00FB20AA" w:rsidRPr="00FB20AA" w14:paraId="30018C97" w14:textId="77777777" w:rsidTr="00C64DF1">
        <w:tc>
          <w:tcPr>
            <w:tcW w:w="921" w:type="dxa"/>
          </w:tcPr>
          <w:p w14:paraId="3B3463D7" w14:textId="77777777" w:rsidR="00FB20AA" w:rsidRPr="00FB20AA" w:rsidRDefault="00FB20AA" w:rsidP="00FB20AA">
            <w:pPr>
              <w:pStyle w:val="NurText"/>
              <w:spacing w:line="276" w:lineRule="auto"/>
              <w:jc w:val="right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-</w:t>
            </w:r>
          </w:p>
        </w:tc>
        <w:tc>
          <w:tcPr>
            <w:tcW w:w="8859" w:type="dxa"/>
            <w:gridSpan w:val="4"/>
          </w:tcPr>
          <w:p w14:paraId="63E70040" w14:textId="685968EF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um Informationen zu übertragen (z. B. Temperatursensor, Servomotoren)</w:t>
            </w:r>
            <w:r>
              <w:rPr>
                <w:rFonts w:ascii="Calibri" w:eastAsia="MS Mincho" w:hAnsi="Calibri" w:cs="Calibri"/>
                <w:sz w:val="22"/>
                <w:szCs w:val="22"/>
              </w:rPr>
              <w:t>.</w:t>
            </w:r>
          </w:p>
        </w:tc>
      </w:tr>
      <w:tr w:rsidR="00FB20AA" w:rsidRPr="00FB20AA" w14:paraId="6AEA6376" w14:textId="77777777" w:rsidTr="00C64DF1">
        <w:tc>
          <w:tcPr>
            <w:tcW w:w="921" w:type="dxa"/>
          </w:tcPr>
          <w:p w14:paraId="467B4191" w14:textId="77777777" w:rsidR="00FB20AA" w:rsidRPr="00FB20AA" w:rsidRDefault="00FB20AA" w:rsidP="00FB20AA">
            <w:pPr>
              <w:pStyle w:val="NurText"/>
              <w:spacing w:line="276" w:lineRule="auto"/>
              <w:jc w:val="right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  <w:tc>
          <w:tcPr>
            <w:tcW w:w="8859" w:type="dxa"/>
            <w:gridSpan w:val="4"/>
          </w:tcPr>
          <w:p w14:paraId="018F20CF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FB20AA" w:rsidRPr="00FB20AA" w14:paraId="307263C4" w14:textId="77777777" w:rsidTr="00C64DF1">
        <w:trPr>
          <w:cantSplit/>
        </w:trPr>
        <w:tc>
          <w:tcPr>
            <w:tcW w:w="921" w:type="dxa"/>
            <w:vAlign w:val="center"/>
          </w:tcPr>
          <w:p w14:paraId="3CF6A3E6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CFA8180" w14:textId="0D8EBC4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T:</w:t>
            </w:r>
          </w:p>
        </w:tc>
        <w:tc>
          <w:tcPr>
            <w:tcW w:w="425" w:type="dxa"/>
            <w:vAlign w:val="center"/>
          </w:tcPr>
          <w:p w14:paraId="1146E844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849273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Periodendauer</w:t>
            </w:r>
          </w:p>
        </w:tc>
        <w:tc>
          <w:tcPr>
            <w:tcW w:w="5315" w:type="dxa"/>
            <w:vMerge w:val="restart"/>
            <w:vAlign w:val="center"/>
          </w:tcPr>
          <w:p w14:paraId="5972FAEB" w14:textId="77777777" w:rsidR="00FB20AA" w:rsidRPr="00FB20AA" w:rsidRDefault="00FB20AA" w:rsidP="00FB20AA">
            <w:pPr>
              <w:pStyle w:val="NurText"/>
              <w:spacing w:line="276" w:lineRule="auto"/>
              <w:jc w:val="center"/>
              <w:rPr>
                <w:rFonts w:ascii="Calibri" w:eastAsia="MS Mincho" w:hAnsi="Calibri" w:cs="Calibri"/>
                <w:sz w:val="22"/>
                <w:szCs w:val="22"/>
              </w:rPr>
            </w:pPr>
          </w:p>
          <w:p w14:paraId="2B10E635" w14:textId="476284E8" w:rsidR="00FB20AA" w:rsidRPr="00FB20AA" w:rsidRDefault="00FB20AA" w:rsidP="00FB20AA">
            <w:pPr>
              <w:pStyle w:val="NurText"/>
              <w:spacing w:line="276" w:lineRule="auto"/>
              <w:jc w:val="center"/>
              <w:rPr>
                <w:rFonts w:ascii="Calibri" w:eastAsia="MS Mincho" w:hAnsi="Calibri" w:cs="Calibri"/>
                <w:sz w:val="22"/>
                <w:szCs w:val="22"/>
              </w:rPr>
            </w:pPr>
            <m:oMath>
              <m:r>
                <w:rPr>
                  <w:rFonts w:ascii="Cambria Math" w:eastAsia="MS Mincho" w:hAnsi="Calibri" w:cs="Calibri"/>
                  <w:sz w:val="26"/>
                  <w:szCs w:val="26"/>
                </w:rPr>
                <m:t>T=</m:t>
              </m:r>
              <m:f>
                <m:fPr>
                  <m:ctrlPr>
                    <w:rPr>
                      <w:rFonts w:ascii="Cambria Math" w:eastAsia="MS Mincho" w:hAnsi="Calibri" w:cs="Calibr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="MS Mincho" w:hAnsi="Calibri" w:cs="Calibri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="MS Mincho" w:hAnsi="Calibri" w:cs="Calibri"/>
                      <w:sz w:val="26"/>
                      <w:szCs w:val="26"/>
                    </w:rPr>
                    <m:t>f</m:t>
                  </m:r>
                </m:den>
              </m:f>
            </m:oMath>
            <w:r w:rsidRPr="00FB20AA">
              <w:rPr>
                <w:rFonts w:ascii="Calibri" w:eastAsia="MS Mincho" w:hAnsi="Calibri" w:cs="Calibri"/>
                <w:sz w:val="22"/>
                <w:szCs w:val="22"/>
              </w:rPr>
              <w:t xml:space="preserve">                </w:t>
            </w:r>
            <m:oMath>
              <m:r>
                <w:rPr>
                  <w:rFonts w:ascii="Cambria Math" w:eastAsia="MS Mincho" w:hAnsi="Calibri" w:cs="Calibri"/>
                  <w:sz w:val="26"/>
                  <w:szCs w:val="26"/>
                </w:rPr>
                <m:t>g=</m:t>
              </m:r>
              <m:f>
                <m:fPr>
                  <m:ctrlPr>
                    <w:rPr>
                      <w:rFonts w:ascii="Cambria Math" w:eastAsia="MS Mincho" w:hAnsi="Calibri" w:cs="Calibri"/>
                      <w:i/>
                      <w:sz w:val="26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MS Mincho" w:hAnsi="Calibri" w:cs="Calibri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ein</m:t>
                      </m:r>
                    </m:sub>
                  </m:sSub>
                </m:num>
                <m:den>
                  <m:r>
                    <w:rPr>
                      <w:rFonts w:ascii="Cambria Math" w:eastAsia="MS Mincho" w:hAnsi="Calibri" w:cs="Calibri"/>
                      <w:sz w:val="26"/>
                      <w:szCs w:val="26"/>
                    </w:rPr>
                    <m:t>T</m:t>
                  </m:r>
                </m:den>
              </m:f>
              <m:r>
                <w:rPr>
                  <w:rFonts w:ascii="Cambria Math" w:eastAsia="MS Mincho" w:hAnsi="Calibri" w:cs="Calibri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="MS Mincho" w:hAnsi="Calibri" w:cs="Calibri"/>
                      <w:i/>
                      <w:sz w:val="26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MS Mincho" w:hAnsi="Calibri" w:cs="Calibri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ein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MS Mincho" w:hAnsi="Calibri" w:cs="Calibri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ein</m:t>
                      </m:r>
                    </m:sub>
                  </m:sSub>
                  <m:r>
                    <w:rPr>
                      <w:rFonts w:ascii="Cambria Math" w:eastAsia="MS Mincho" w:hAnsi="Calibri" w:cs="Calibri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MS Mincho" w:hAnsi="Calibri" w:cs="Calibri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MS Mincho" w:hAnsi="Calibri" w:cs="Calibri"/>
                          <w:sz w:val="26"/>
                          <w:szCs w:val="26"/>
                        </w:rPr>
                        <m:t>aus</m:t>
                      </m:r>
                    </m:sub>
                  </m:sSub>
                  <m:ctrlPr>
                    <w:rPr>
                      <w:rFonts w:ascii="Cambria Math" w:eastAsia="MS Mincho" w:hAnsi="Cambria Math" w:cs="Calibri"/>
                      <w:i/>
                      <w:sz w:val="26"/>
                      <w:szCs w:val="26"/>
                    </w:rPr>
                  </m:ctrlPr>
                </m:den>
              </m:f>
              <m:r>
                <w:rPr>
                  <w:rFonts w:ascii="Cambria Math" w:eastAsia="MS Mincho" w:hAnsi="Calibri" w:cs="Calibri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="MS Mincho" w:hAnsi="Calibri" w:cs="Calibr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="MS Mincho" w:hAnsi="Calibri" w:cs="Calibri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="MS Mincho" w:hAnsi="Calibri" w:cs="Calibri"/>
                      <w:sz w:val="26"/>
                      <w:szCs w:val="26"/>
                    </w:rPr>
                    <m:t>1+</m:t>
                  </m:r>
                  <m:f>
                    <m:fPr>
                      <m:ctrlPr>
                        <w:rPr>
                          <w:rFonts w:ascii="Cambria Math" w:eastAsia="MS Mincho" w:hAnsi="Calibri" w:cs="Calibri"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MS Mincho" w:hAnsi="Calibri" w:cs="Calibri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libri" w:cs="Calibri"/>
                              <w:sz w:val="26"/>
                              <w:szCs w:val="26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MS Mincho" w:hAnsi="Calibri" w:cs="Calibri"/>
                              <w:sz w:val="26"/>
                              <w:szCs w:val="26"/>
                            </w:rPr>
                            <m:t>aus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MS Mincho" w:hAnsi="Calibri" w:cs="Calibri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libri" w:cs="Calibri"/>
                              <w:sz w:val="26"/>
                              <w:szCs w:val="26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MS Mincho" w:hAnsi="Calibri" w:cs="Calibri"/>
                              <w:sz w:val="26"/>
                              <w:szCs w:val="26"/>
                            </w:rPr>
                            <m:t>ein</m:t>
                          </m:r>
                        </m:sub>
                      </m:sSub>
                      <m:ctrlPr>
                        <w:rPr>
                          <w:rFonts w:ascii="Cambria Math" w:eastAsia="MS Mincho" w:hAnsi="Cambria Math" w:cs="Calibri"/>
                          <w:i/>
                          <w:sz w:val="26"/>
                          <w:szCs w:val="26"/>
                        </w:rPr>
                      </m:ctrlPr>
                    </m:den>
                  </m:f>
                  <m:ctrlPr>
                    <w:rPr>
                      <w:rFonts w:ascii="Cambria Math" w:eastAsia="MS Mincho" w:hAnsi="Cambria Math" w:cs="Calibri"/>
                      <w:i/>
                      <w:sz w:val="26"/>
                      <w:szCs w:val="26"/>
                    </w:rPr>
                  </m:ctrlPr>
                </m:den>
              </m:f>
            </m:oMath>
          </w:p>
          <w:p w14:paraId="425C5B1E" w14:textId="77777777" w:rsidR="00FB20AA" w:rsidRPr="00FB20AA" w:rsidRDefault="00FB20AA" w:rsidP="00FB20AA">
            <w:pPr>
              <w:pStyle w:val="NurText"/>
              <w:spacing w:line="276" w:lineRule="auto"/>
              <w:jc w:val="center"/>
              <w:rPr>
                <w:rFonts w:ascii="Calibri" w:eastAsia="MS Mincho" w:hAnsi="Calibri" w:cs="Calibri"/>
                <w:sz w:val="22"/>
                <w:szCs w:val="22"/>
              </w:rPr>
            </w:pPr>
          </w:p>
          <w:p w14:paraId="6C205BE5" w14:textId="77777777" w:rsidR="00FB20AA" w:rsidRPr="00FB20AA" w:rsidRDefault="00FB20AA" w:rsidP="00FB20AA">
            <w:pPr>
              <w:pStyle w:val="NurText"/>
              <w:spacing w:line="276" w:lineRule="auto"/>
              <w:jc w:val="center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FB20AA" w:rsidRPr="00FB20AA" w14:paraId="086F4910" w14:textId="77777777" w:rsidTr="00C64DF1">
        <w:trPr>
          <w:cantSplit/>
        </w:trPr>
        <w:tc>
          <w:tcPr>
            <w:tcW w:w="921" w:type="dxa"/>
            <w:vAlign w:val="center"/>
          </w:tcPr>
          <w:p w14:paraId="2F6A2E8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7886A42" w14:textId="37D9B0AF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f:</w:t>
            </w:r>
          </w:p>
        </w:tc>
        <w:tc>
          <w:tcPr>
            <w:tcW w:w="425" w:type="dxa"/>
            <w:vAlign w:val="center"/>
          </w:tcPr>
          <w:p w14:paraId="67611EB2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3E37FC3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Frequenz</w:t>
            </w:r>
          </w:p>
        </w:tc>
        <w:tc>
          <w:tcPr>
            <w:tcW w:w="5315" w:type="dxa"/>
            <w:vMerge/>
          </w:tcPr>
          <w:p w14:paraId="19A9214D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FB20AA" w:rsidRPr="00FB20AA" w14:paraId="0F03D55C" w14:textId="77777777" w:rsidTr="00C64DF1">
        <w:trPr>
          <w:cantSplit/>
        </w:trPr>
        <w:tc>
          <w:tcPr>
            <w:tcW w:w="921" w:type="dxa"/>
            <w:vAlign w:val="center"/>
          </w:tcPr>
          <w:p w14:paraId="3052A63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DC000D8" w14:textId="355BE89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t</w:t>
            </w:r>
            <w:r w:rsidRPr="00FB20AA">
              <w:rPr>
                <w:rFonts w:ascii="Calibri" w:eastAsia="MS Mincho" w:hAnsi="Calibri" w:cs="Calibri"/>
                <w:sz w:val="22"/>
                <w:szCs w:val="22"/>
                <w:vertAlign w:val="subscript"/>
              </w:rPr>
              <w:t>aus</w:t>
            </w:r>
            <w:r w:rsidRPr="00FB20AA">
              <w:rPr>
                <w:rFonts w:ascii="Calibri" w:eastAsia="MS Mincho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425" w:type="dxa"/>
            <w:vAlign w:val="center"/>
          </w:tcPr>
          <w:p w14:paraId="79ED4F62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00B589E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Ausschaltzeit</w:t>
            </w:r>
          </w:p>
        </w:tc>
        <w:tc>
          <w:tcPr>
            <w:tcW w:w="5315" w:type="dxa"/>
            <w:vMerge/>
          </w:tcPr>
          <w:p w14:paraId="6E535C2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FB20AA" w:rsidRPr="00FB20AA" w14:paraId="54F8401A" w14:textId="77777777" w:rsidTr="00C64DF1">
        <w:trPr>
          <w:cantSplit/>
        </w:trPr>
        <w:tc>
          <w:tcPr>
            <w:tcW w:w="921" w:type="dxa"/>
            <w:vAlign w:val="center"/>
          </w:tcPr>
          <w:p w14:paraId="211CE817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D0080A3" w14:textId="21F6B97B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t</w:t>
            </w:r>
            <w:r w:rsidRPr="00FB20AA">
              <w:rPr>
                <w:rFonts w:ascii="Calibri" w:eastAsia="MS Mincho" w:hAnsi="Calibri" w:cs="Calibri"/>
                <w:sz w:val="22"/>
                <w:szCs w:val="22"/>
                <w:vertAlign w:val="subscript"/>
              </w:rPr>
              <w:t>ein</w:t>
            </w: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:</w:t>
            </w:r>
          </w:p>
        </w:tc>
        <w:tc>
          <w:tcPr>
            <w:tcW w:w="425" w:type="dxa"/>
            <w:vAlign w:val="center"/>
          </w:tcPr>
          <w:p w14:paraId="4753D597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635DCBE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Einschaltzeit</w:t>
            </w:r>
          </w:p>
        </w:tc>
        <w:tc>
          <w:tcPr>
            <w:tcW w:w="5315" w:type="dxa"/>
            <w:vMerge/>
          </w:tcPr>
          <w:p w14:paraId="0B624B87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FB20AA" w:rsidRPr="00FB20AA" w14:paraId="7B3EB089" w14:textId="77777777" w:rsidTr="00C64DF1">
        <w:trPr>
          <w:cantSplit/>
        </w:trPr>
        <w:tc>
          <w:tcPr>
            <w:tcW w:w="921" w:type="dxa"/>
          </w:tcPr>
          <w:p w14:paraId="52BFF8EA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29BD1030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g:</w:t>
            </w:r>
          </w:p>
        </w:tc>
        <w:tc>
          <w:tcPr>
            <w:tcW w:w="425" w:type="dxa"/>
          </w:tcPr>
          <w:p w14:paraId="5522B97C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0329ECB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FB20AA">
              <w:rPr>
                <w:rFonts w:ascii="Calibri" w:eastAsia="MS Mincho" w:hAnsi="Calibri" w:cs="Calibri"/>
                <w:sz w:val="22"/>
                <w:szCs w:val="22"/>
              </w:rPr>
              <w:t>Tastgrad</w:t>
            </w:r>
          </w:p>
        </w:tc>
        <w:tc>
          <w:tcPr>
            <w:tcW w:w="5315" w:type="dxa"/>
            <w:vMerge/>
          </w:tcPr>
          <w:p w14:paraId="210295EF" w14:textId="77777777" w:rsidR="00FB20AA" w:rsidRPr="00FB20AA" w:rsidRDefault="00FB20AA" w:rsidP="00FB20AA">
            <w:pPr>
              <w:pStyle w:val="NurText"/>
              <w:spacing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</w:tbl>
    <w:p w14:paraId="2F07793F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p w14:paraId="4CC33AEE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FB20AA">
        <w:rPr>
          <w:rFonts w:ascii="Calibri" w:eastAsia="MS Mincho" w:hAnsi="Calibri" w:cs="Calibri"/>
          <w:sz w:val="22"/>
          <w:szCs w:val="22"/>
        </w:rPr>
        <w:t>Der Arduino nano kann sechs unabhängige PWM-Signale generieren. Die PWM-Ausgänge sind im Pinout durch eine Art Wechselspannungssymbol gekennzeichnet. Die PWM-Ausgänge sind die Arduino-Pins 3, 5, 6, 9, 10 und 11.</w:t>
      </w:r>
    </w:p>
    <w:p w14:paraId="78B89C84" w14:textId="6A49969F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FB20AA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4371B0C8" wp14:editId="501A818F">
            <wp:simplePos x="0" y="0"/>
            <wp:positionH relativeFrom="column">
              <wp:posOffset>3509645</wp:posOffset>
            </wp:positionH>
            <wp:positionV relativeFrom="paragraph">
              <wp:posOffset>10160</wp:posOffset>
            </wp:positionV>
            <wp:extent cx="2251710" cy="2139950"/>
            <wp:effectExtent l="0" t="0" r="0" b="0"/>
            <wp:wrapSquare wrapText="bothSides"/>
            <wp:docPr id="509756625" name="Grafik 4" descr="Ein Bild, das Text, Diagramm, Screenshot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756625" name="Grafik 4" descr="Ein Bild, das Text, Diagramm, Screenshot, Display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48" t="20018" r="25079" b="13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0AA">
        <w:rPr>
          <w:rFonts w:ascii="Calibri" w:eastAsia="MS Mincho" w:hAnsi="Calibri" w:cs="Calibri"/>
          <w:sz w:val="22"/>
          <w:szCs w:val="22"/>
        </w:rPr>
        <w:t>Die Arduino-Pins 10 und 11 sind die Anschlüsse PB2, und PB3.</w:t>
      </w:r>
    </w:p>
    <w:p w14:paraId="5D596EE9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FB20AA">
        <w:rPr>
          <w:rFonts w:ascii="Calibri" w:eastAsia="MS Mincho" w:hAnsi="Calibri" w:cs="Calibri"/>
          <w:sz w:val="22"/>
          <w:szCs w:val="22"/>
        </w:rPr>
        <w:t>In nebenstehendem Schaltplanauszug ist erkennbar, dass an diesen Pins die Zweifarb</w:t>
      </w:r>
      <w:r w:rsidRPr="00FB20AA">
        <w:rPr>
          <w:rFonts w:ascii="Calibri" w:eastAsia="MS Mincho" w:hAnsi="Calibri" w:cs="Calibri"/>
          <w:sz w:val="22"/>
          <w:szCs w:val="22"/>
        </w:rPr>
        <w:noBreakHyphen/>
        <w:t>LED unseres nano-Boards angeschlossen ist.</w:t>
      </w:r>
    </w:p>
    <w:p w14:paraId="4B00BD55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p w14:paraId="766C33CD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FB20AA">
        <w:rPr>
          <w:rFonts w:ascii="Calibri" w:eastAsia="MS Mincho" w:hAnsi="Calibri" w:cs="Calibri"/>
          <w:sz w:val="22"/>
          <w:szCs w:val="22"/>
        </w:rPr>
        <w:t>Die Befehlszeile für die Nutzung der PWM ist:</w:t>
      </w:r>
    </w:p>
    <w:p w14:paraId="300C3C14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b/>
          <w:sz w:val="22"/>
          <w:szCs w:val="22"/>
        </w:rPr>
      </w:pPr>
      <w:r w:rsidRPr="00FB20AA">
        <w:rPr>
          <w:rFonts w:ascii="Calibri" w:eastAsia="MS Mincho" w:hAnsi="Calibri" w:cs="Calibri"/>
          <w:b/>
          <w:sz w:val="22"/>
          <w:szCs w:val="22"/>
        </w:rPr>
        <w:tab/>
        <w:t>analogWrite(Pinnummer, Wert);</w:t>
      </w:r>
    </w:p>
    <w:p w14:paraId="6069A7CD" w14:textId="77777777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p w14:paraId="505749D3" w14:textId="417FE216" w:rsidR="00FB20AA" w:rsidRPr="00FB20AA" w:rsidRDefault="00FB20AA" w:rsidP="00FB20AA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FB20AA">
        <w:rPr>
          <w:rFonts w:ascii="Calibri" w:eastAsia="MS Mincho" w:hAnsi="Calibri" w:cs="Calibri"/>
          <w:sz w:val="22"/>
          <w:szCs w:val="22"/>
        </w:rPr>
        <w:t>Die Pinnummer ist die Arduino-Pinnummer.</w:t>
      </w:r>
      <w:r w:rsidRPr="00FB20AA">
        <w:rPr>
          <w:rFonts w:ascii="Calibri" w:eastAsia="MS Mincho" w:hAnsi="Calibri" w:cs="Calibri"/>
          <w:sz w:val="22"/>
          <w:szCs w:val="22"/>
        </w:rPr>
        <w:br/>
        <w:t>Der Wert ist ein integer-Wert von 0 bis 255.</w:t>
      </w:r>
    </w:p>
    <w:p w14:paraId="0D6DC6EC" w14:textId="77777777" w:rsidR="00FB20AA" w:rsidRPr="00FB20AA" w:rsidRDefault="00FB20AA" w:rsidP="00FB20AA">
      <w:pPr>
        <w:spacing w:after="0" w:line="276" w:lineRule="auto"/>
        <w:rPr>
          <w:rFonts w:ascii="Calibri" w:hAnsi="Calibri" w:cs="Calibri"/>
        </w:rPr>
      </w:pPr>
    </w:p>
    <w:p w14:paraId="53D82E0C" w14:textId="499C429E" w:rsidR="007F6298" w:rsidRDefault="007F6298">
      <w:pPr>
        <w:rPr>
          <w:rFonts w:ascii="Calibri" w:eastAsia="Times New Roman" w:hAnsi="Calibri" w:cs="Calibri"/>
          <w:kern w:val="0"/>
          <w:sz w:val="24"/>
          <w:szCs w:val="24"/>
          <w:lang w:eastAsia="de-DE"/>
          <w14:ligatures w14:val="none"/>
        </w:rPr>
      </w:pPr>
      <w:r>
        <w:rPr>
          <w:rFonts w:ascii="Calibri" w:hAnsi="Calibri" w:cs="Calibri"/>
        </w:rPr>
        <w:br w:type="page"/>
      </w:r>
    </w:p>
    <w:p w14:paraId="3FB37BDC" w14:textId="77777777" w:rsidR="00425009" w:rsidRPr="00401770" w:rsidRDefault="00425009" w:rsidP="00401770">
      <w:pPr>
        <w:spacing w:after="0" w:line="276" w:lineRule="auto"/>
        <w:rPr>
          <w:rFonts w:ascii="Calibri" w:hAnsi="Calibri" w:cs="Calibri"/>
        </w:rPr>
      </w:pPr>
    </w:p>
    <w:p w14:paraId="7AA2FEC6" w14:textId="4B33F856" w:rsidR="001022AA" w:rsidRPr="001022AA" w:rsidRDefault="00DF6B9B" w:rsidP="001022AA">
      <w:pPr>
        <w:pStyle w:val="berschrift2"/>
        <w:rPr>
          <w:rFonts w:ascii="Calibri" w:hAnsi="Calibri" w:cs="Calibri"/>
        </w:rPr>
      </w:pPr>
      <w:r w:rsidRPr="00556AC1">
        <w:rPr>
          <w:rFonts w:ascii="Calibri" w:hAnsi="Calibri" w:cs="Calibri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6BCBB789" wp14:editId="37F854D2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156679868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AD2" w:rsidRPr="00556AC1">
        <w:rPr>
          <w:rFonts w:ascii="Calibri" w:hAnsi="Calibri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1B00A2" wp14:editId="304770B1">
                <wp:simplePos x="0" y="0"/>
                <wp:positionH relativeFrom="margin">
                  <wp:posOffset>-109220</wp:posOffset>
                </wp:positionH>
                <wp:positionV relativeFrom="paragraph">
                  <wp:posOffset>-471170</wp:posOffset>
                </wp:positionV>
                <wp:extent cx="3200400" cy="297180"/>
                <wp:effectExtent l="0" t="0" r="0" b="7620"/>
                <wp:wrapNone/>
                <wp:docPr id="1717283452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E8E3D" w14:textId="65177619" w:rsidR="00422AD2" w:rsidRPr="00BD7E67" w:rsidRDefault="00422AD2" w:rsidP="00422AD2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–</w:t>
                            </w:r>
                            <w:r w:rsidR="00067B9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AB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7CE9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B00A2" id="_x0000_s1027" type="#_x0000_t202" style="position:absolute;margin-left:-8.6pt;margin-top:-37.1pt;width:252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" filled="f" stroked="f" strokeweight=".5pt">
                <v:textbox>
                  <w:txbxContent>
                    <w:p w14:paraId="039E8E3D" w14:textId="65177619" w:rsidR="00422AD2" w:rsidRPr="00BD7E67" w:rsidRDefault="00422AD2" w:rsidP="00422AD2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–</w:t>
                      </w:r>
                      <w:r w:rsidR="00067B9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AB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5D7CE9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AC1" w:rsidRPr="00556AC1">
        <w:rPr>
          <w:rFonts w:ascii="Calibri" w:hAnsi="Calibri" w:cs="Calibri"/>
          <w:noProof/>
          <w:sz w:val="28"/>
          <w:szCs w:val="28"/>
        </w:rPr>
        <w:t>Pulsweitenmodulation (PWM) Aufgaben</w:t>
      </w:r>
    </w:p>
    <w:p w14:paraId="6D3B31AC" w14:textId="77777777" w:rsidR="00FB20AA" w:rsidRPr="00556AC1" w:rsidRDefault="00FB20AA" w:rsidP="00556AC1">
      <w:pPr>
        <w:spacing w:after="0" w:line="276" w:lineRule="auto"/>
        <w:rPr>
          <w:rFonts w:ascii="Calibri" w:hAnsi="Calibri" w:cs="Calibri"/>
        </w:rPr>
      </w:pPr>
    </w:p>
    <w:p w14:paraId="4D737612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/>
          <w:bCs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>Aufgabe PWM_1:</w:t>
      </w:r>
    </w:p>
    <w:p w14:paraId="61855FA9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sz w:val="22"/>
          <w:szCs w:val="22"/>
        </w:rPr>
        <w:t>Das von Ihnen erstellte Programm soll eine Farbe der Zweifarb-LED so steuern,</w:t>
      </w:r>
      <w:r w:rsidRPr="00556AC1">
        <w:rPr>
          <w:rFonts w:ascii="Calibri" w:eastAsia="MS Mincho" w:hAnsi="Calibri" w:cs="Calibri"/>
          <w:sz w:val="22"/>
          <w:szCs w:val="22"/>
        </w:rPr>
        <w:br/>
        <w:t>dass in einer Endlosschleife die folgenden Phasen ausgeführt werden:</w:t>
      </w:r>
    </w:p>
    <w:p w14:paraId="54B3CF67" w14:textId="2D13A787" w:rsidR="00556AC1" w:rsidRPr="00556AC1" w:rsidRDefault="00556AC1" w:rsidP="00556AC1">
      <w:pPr>
        <w:pStyle w:val="NurText"/>
        <w:tabs>
          <w:tab w:val="num" w:pos="709"/>
        </w:tabs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 xml:space="preserve">Phase1: </w:t>
      </w:r>
      <w:r w:rsidRPr="00556AC1">
        <w:rPr>
          <w:rFonts w:ascii="Calibri" w:eastAsia="MS Mincho" w:hAnsi="Calibri" w:cs="Calibri"/>
          <w:sz w:val="22"/>
          <w:szCs w:val="22"/>
        </w:rPr>
        <w:t>(Aufdimmen) Lampenhelligkeit von Null zunehmend bis zu maximaler Helligkeit (Dauer ca. 5s)</w:t>
      </w:r>
    </w:p>
    <w:p w14:paraId="112889AC" w14:textId="361E0B1B" w:rsidR="00556AC1" w:rsidRPr="00556AC1" w:rsidRDefault="00556AC1" w:rsidP="00556AC1">
      <w:pPr>
        <w:pStyle w:val="NurText"/>
        <w:tabs>
          <w:tab w:val="num" w:pos="709"/>
        </w:tabs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 xml:space="preserve">Phase2: </w:t>
      </w:r>
      <w:r w:rsidRPr="00556AC1">
        <w:rPr>
          <w:rFonts w:ascii="Calibri" w:eastAsia="MS Mincho" w:hAnsi="Calibri" w:cs="Calibri"/>
          <w:sz w:val="22"/>
          <w:szCs w:val="22"/>
        </w:rPr>
        <w:t>(Abdimmen) Lampenhelligkeit vom Maximum abnehmend bis Null (Dauer ca. 5s)</w:t>
      </w:r>
    </w:p>
    <w:p w14:paraId="5B364A7F" w14:textId="49DDCE3D" w:rsidR="00556AC1" w:rsidRPr="00556AC1" w:rsidRDefault="00556AC1" w:rsidP="00556AC1">
      <w:pPr>
        <w:pStyle w:val="NurText"/>
        <w:tabs>
          <w:tab w:val="num" w:pos="709"/>
        </w:tabs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 xml:space="preserve">Phase1: </w:t>
      </w:r>
      <w:r w:rsidRPr="00556AC1">
        <w:rPr>
          <w:rFonts w:ascii="Calibri" w:eastAsia="MS Mincho" w:hAnsi="Calibri" w:cs="Calibri"/>
          <w:sz w:val="22"/>
          <w:szCs w:val="22"/>
        </w:rPr>
        <w:t>usw.</w:t>
      </w:r>
    </w:p>
    <w:p w14:paraId="0879722E" w14:textId="77777777" w:rsid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sz w:val="22"/>
          <w:szCs w:val="22"/>
        </w:rPr>
        <w:t>Entwickeln Sie den Quellcode mit Kommentaren und testen Sie die Funktion.</w:t>
      </w:r>
    </w:p>
    <w:p w14:paraId="4CD4E11F" w14:textId="0F609D26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sz w:val="22"/>
          <w:szCs w:val="22"/>
        </w:rPr>
        <w:t>[Erstellen Sie PAPs oder Struktogramme für das Programm.]</w:t>
      </w:r>
    </w:p>
    <w:p w14:paraId="1DCD4D30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/>
          <w:bCs/>
          <w:sz w:val="22"/>
          <w:szCs w:val="22"/>
        </w:rPr>
      </w:pPr>
    </w:p>
    <w:p w14:paraId="6816E5A1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/>
          <w:bCs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>Aufgabe PWM_2:</w:t>
      </w:r>
    </w:p>
    <w:p w14:paraId="51743E5C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sz w:val="22"/>
          <w:szCs w:val="22"/>
        </w:rPr>
        <w:t>Der Programmablauf soll über Taster in der folgenden Weise gesteuert werden:</w:t>
      </w:r>
    </w:p>
    <w:p w14:paraId="73892656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Cs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3</w:t>
      </w:r>
      <w:r w:rsidRPr="00556AC1">
        <w:rPr>
          <w:rFonts w:ascii="Calibri" w:eastAsia="MS Mincho" w:hAnsi="Calibri" w:cs="Calibri"/>
          <w:bCs/>
          <w:sz w:val="22"/>
          <w:szCs w:val="22"/>
        </w:rPr>
        <w:t>:</w:t>
      </w:r>
      <w:r w:rsidRPr="00556AC1">
        <w:rPr>
          <w:rFonts w:ascii="Calibri" w:eastAsia="MS Mincho" w:hAnsi="Calibri" w:cs="Calibri"/>
          <w:bCs/>
          <w:sz w:val="22"/>
          <w:szCs w:val="22"/>
        </w:rPr>
        <w:tab/>
        <w:t>vollständig Aufdimmen (Phase 1)</w:t>
      </w:r>
    </w:p>
    <w:p w14:paraId="6F90A60E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Cs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0</w:t>
      </w:r>
      <w:r w:rsidRPr="00556AC1">
        <w:rPr>
          <w:rFonts w:ascii="Calibri" w:eastAsia="MS Mincho" w:hAnsi="Calibri" w:cs="Calibri"/>
          <w:bCs/>
          <w:sz w:val="22"/>
          <w:szCs w:val="22"/>
        </w:rPr>
        <w:t>:</w:t>
      </w:r>
      <w:r w:rsidRPr="00556AC1">
        <w:rPr>
          <w:rFonts w:ascii="Calibri" w:eastAsia="MS Mincho" w:hAnsi="Calibri" w:cs="Calibri"/>
          <w:bCs/>
          <w:sz w:val="22"/>
          <w:szCs w:val="22"/>
        </w:rPr>
        <w:tab/>
        <w:t>vollständig Abdimmen (Phase 2)</w:t>
      </w:r>
    </w:p>
    <w:p w14:paraId="1B3F47D2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Cs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1</w:t>
      </w:r>
      <w:r w:rsidRPr="00556AC1">
        <w:rPr>
          <w:rFonts w:ascii="Calibri" w:eastAsia="MS Mincho" w:hAnsi="Calibri" w:cs="Calibri"/>
          <w:bCs/>
          <w:sz w:val="22"/>
          <w:szCs w:val="22"/>
        </w:rPr>
        <w:t>:</w:t>
      </w:r>
      <w:r w:rsidRPr="00556AC1">
        <w:rPr>
          <w:rFonts w:ascii="Calibri" w:eastAsia="MS Mincho" w:hAnsi="Calibri" w:cs="Calibri"/>
          <w:bCs/>
          <w:sz w:val="22"/>
          <w:szCs w:val="22"/>
        </w:rPr>
        <w:tab/>
        <w:t>Aufdimmen so lange Taster gedrückt</w:t>
      </w:r>
    </w:p>
    <w:p w14:paraId="65B309F2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Cs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2</w:t>
      </w:r>
      <w:r w:rsidRPr="00556AC1">
        <w:rPr>
          <w:rFonts w:ascii="Calibri" w:eastAsia="MS Mincho" w:hAnsi="Calibri" w:cs="Calibri"/>
          <w:bCs/>
          <w:sz w:val="22"/>
          <w:szCs w:val="22"/>
        </w:rPr>
        <w:t>:</w:t>
      </w:r>
      <w:r w:rsidRPr="00556AC1">
        <w:rPr>
          <w:rFonts w:ascii="Calibri" w:eastAsia="MS Mincho" w:hAnsi="Calibri" w:cs="Calibri"/>
          <w:bCs/>
          <w:sz w:val="22"/>
          <w:szCs w:val="22"/>
        </w:rPr>
        <w:tab/>
        <w:t>Abdimmen so lange Taster gedrückt</w:t>
      </w:r>
    </w:p>
    <w:p w14:paraId="20916DC5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Cs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2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und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3</w:t>
      </w:r>
      <w:r w:rsidRPr="00556AC1">
        <w:rPr>
          <w:rFonts w:ascii="Calibri" w:eastAsia="MS Mincho" w:hAnsi="Calibri" w:cs="Calibri"/>
          <w:bCs/>
          <w:sz w:val="22"/>
          <w:szCs w:val="22"/>
        </w:rPr>
        <w:t>:</w:t>
      </w:r>
      <w:r w:rsidRPr="00556AC1">
        <w:rPr>
          <w:rFonts w:ascii="Calibri" w:eastAsia="MS Mincho" w:hAnsi="Calibri" w:cs="Calibri"/>
          <w:bCs/>
          <w:sz w:val="22"/>
          <w:szCs w:val="22"/>
        </w:rPr>
        <w:tab/>
        <w:t>Vollständiges   Auf- und Abdimmen   ab der aktuellen Helligkeit</w:t>
      </w:r>
    </w:p>
    <w:p w14:paraId="23ED944C" w14:textId="77777777" w:rsid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sz w:val="22"/>
          <w:szCs w:val="22"/>
        </w:rPr>
        <w:t>Entwickeln Sie den Quellcode mit Kommentaren und testen Sie die Funktion.</w:t>
      </w:r>
    </w:p>
    <w:p w14:paraId="062CE4C7" w14:textId="70811AC9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sz w:val="22"/>
          <w:szCs w:val="22"/>
        </w:rPr>
        <w:t>[Erstellen Sie PAPs für das Hauptprogramm und die Prozeduren.]</w:t>
      </w:r>
    </w:p>
    <w:p w14:paraId="03516157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p w14:paraId="640FFF2D" w14:textId="399CCDB8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/>
          <w:sz w:val="22"/>
          <w:szCs w:val="22"/>
        </w:rPr>
      </w:pPr>
      <w:r w:rsidRPr="00556AC1">
        <w:rPr>
          <w:rFonts w:ascii="Calibri" w:eastAsia="MS Mincho" w:hAnsi="Calibri" w:cs="Calibri"/>
          <w:b/>
          <w:sz w:val="22"/>
          <w:szCs w:val="22"/>
        </w:rPr>
        <w:t>!!! PWM mit AD</w:t>
      </w:r>
      <w:r>
        <w:rPr>
          <w:rFonts w:ascii="Calibri" w:eastAsia="MS Mincho" w:hAnsi="Calibri" w:cs="Calibri"/>
          <w:b/>
          <w:sz w:val="22"/>
          <w:szCs w:val="22"/>
        </w:rPr>
        <w:t>-</w:t>
      </w:r>
      <w:r w:rsidRPr="00556AC1">
        <w:rPr>
          <w:rFonts w:ascii="Calibri" w:eastAsia="MS Mincho" w:hAnsi="Calibri" w:cs="Calibri"/>
          <w:b/>
          <w:sz w:val="22"/>
          <w:szCs w:val="22"/>
        </w:rPr>
        <w:t>Wandlung !!!</w:t>
      </w:r>
    </w:p>
    <w:p w14:paraId="54BD4082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p w14:paraId="7B609FED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/>
          <w:bCs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>Aufgabe PWM_3:</w:t>
      </w:r>
    </w:p>
    <w:p w14:paraId="44E44C18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Beim Drücken von 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0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kann der Rotwert der Zweifarb-LED durch das Drehen am Potentiometer R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P6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eingestellt werden. Beim Drücken von Taster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1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kann der Grünwert der Zweifarb-LED durch das Drehen am Potentiometer R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P7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eingestellt werden. Wenn kein Taster gedrückt wird, dann kann keine Farbe verändert werden.</w:t>
      </w:r>
    </w:p>
    <w:p w14:paraId="05481E72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sz w:val="22"/>
          <w:szCs w:val="22"/>
        </w:rPr>
      </w:pPr>
    </w:p>
    <w:p w14:paraId="3AC4BA34" w14:textId="77777777" w:rsidR="00556AC1" w:rsidRPr="00556AC1" w:rsidRDefault="00556AC1" w:rsidP="00556AC1">
      <w:pPr>
        <w:pStyle w:val="NurText"/>
        <w:spacing w:line="276" w:lineRule="auto"/>
        <w:rPr>
          <w:rFonts w:ascii="Calibri" w:eastAsia="MS Mincho" w:hAnsi="Calibri" w:cs="Calibri"/>
          <w:b/>
          <w:bCs/>
          <w:sz w:val="22"/>
          <w:szCs w:val="22"/>
        </w:rPr>
      </w:pPr>
      <w:r w:rsidRPr="00556AC1">
        <w:rPr>
          <w:rFonts w:ascii="Calibri" w:eastAsia="MS Mincho" w:hAnsi="Calibri" w:cs="Calibri"/>
          <w:b/>
          <w:bCs/>
          <w:sz w:val="22"/>
          <w:szCs w:val="22"/>
        </w:rPr>
        <w:t>Aufgabe PWM_4:</w:t>
      </w:r>
    </w:p>
    <w:p w14:paraId="7AC4A374" w14:textId="411CA6F7" w:rsidR="00556AC1" w:rsidRPr="00556AC1" w:rsidRDefault="00556AC1" w:rsidP="00556AC1">
      <w:pPr>
        <w:pStyle w:val="NurText"/>
        <w:spacing w:line="276" w:lineRule="auto"/>
        <w:rPr>
          <w:rFonts w:ascii="Calibri" w:hAnsi="Calibri" w:cs="Calibri"/>
          <w:sz w:val="22"/>
          <w:szCs w:val="22"/>
        </w:rPr>
      </w:pPr>
      <w:r w:rsidRPr="00556AC1">
        <w:rPr>
          <w:rFonts w:ascii="Calibri" w:eastAsia="MS Mincho" w:hAnsi="Calibri" w:cs="Calibri"/>
          <w:bCs/>
          <w:sz w:val="22"/>
          <w:szCs w:val="22"/>
        </w:rPr>
        <w:t>An allen sechs PWM-Pins sind LEDs angeschlossen. Mit den Tastern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1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und S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2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soll die LED auswählbar sein. Mit dem Potentiometer R</w:t>
      </w:r>
      <w:r w:rsidRPr="00556AC1">
        <w:rPr>
          <w:rFonts w:ascii="Calibri" w:eastAsia="MS Mincho" w:hAnsi="Calibri" w:cs="Calibri"/>
          <w:bCs/>
          <w:sz w:val="22"/>
          <w:szCs w:val="22"/>
          <w:vertAlign w:val="subscript"/>
        </w:rPr>
        <w:t>P7</w:t>
      </w:r>
      <w:r w:rsidRPr="00556AC1">
        <w:rPr>
          <w:rFonts w:ascii="Calibri" w:eastAsia="MS Mincho" w:hAnsi="Calibri" w:cs="Calibri"/>
          <w:bCs/>
          <w:sz w:val="22"/>
          <w:szCs w:val="22"/>
        </w:rPr>
        <w:t xml:space="preserve"> soll die Helligkeit der ausgewählten LED eingestellt werden können, die dann dauerhaft erhalten bleibt. Diese Werte können auch auf dem OLED-Display ausgegeben werden.</w:t>
      </w:r>
    </w:p>
    <w:sectPr w:rsidR="00556AC1" w:rsidRPr="00556A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242A1"/>
    <w:multiLevelType w:val="hybridMultilevel"/>
    <w:tmpl w:val="D46CB13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22D9A"/>
    <w:multiLevelType w:val="hybridMultilevel"/>
    <w:tmpl w:val="6F56A7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30F8E"/>
    <w:multiLevelType w:val="hybridMultilevel"/>
    <w:tmpl w:val="22BC0760"/>
    <w:lvl w:ilvl="0" w:tplc="D06EC5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F4FAD"/>
    <w:multiLevelType w:val="hybridMultilevel"/>
    <w:tmpl w:val="3ED248A4"/>
    <w:lvl w:ilvl="0" w:tplc="C14E73D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57838"/>
    <w:multiLevelType w:val="hybridMultilevel"/>
    <w:tmpl w:val="D46CB138"/>
    <w:lvl w:ilvl="0" w:tplc="671ADB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456B7"/>
    <w:multiLevelType w:val="hybridMultilevel"/>
    <w:tmpl w:val="6F56A7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D5F3D"/>
    <w:multiLevelType w:val="hybridMultilevel"/>
    <w:tmpl w:val="E0FE1344"/>
    <w:lvl w:ilvl="0" w:tplc="E6A8497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0606272">
    <w:abstractNumId w:val="3"/>
  </w:num>
  <w:num w:numId="2" w16cid:durableId="1851211085">
    <w:abstractNumId w:val="2"/>
  </w:num>
  <w:num w:numId="3" w16cid:durableId="1566599851">
    <w:abstractNumId w:val="4"/>
  </w:num>
  <w:num w:numId="4" w16cid:durableId="1269580186">
    <w:abstractNumId w:val="0"/>
  </w:num>
  <w:num w:numId="5" w16cid:durableId="138235245">
    <w:abstractNumId w:val="5"/>
  </w:num>
  <w:num w:numId="6" w16cid:durableId="269750038">
    <w:abstractNumId w:val="1"/>
  </w:num>
  <w:num w:numId="7" w16cid:durableId="141580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298"/>
    <w:rsid w:val="0005063A"/>
    <w:rsid w:val="000535F9"/>
    <w:rsid w:val="00067B9A"/>
    <w:rsid w:val="000C25B9"/>
    <w:rsid w:val="001022AA"/>
    <w:rsid w:val="00133128"/>
    <w:rsid w:val="001D7037"/>
    <w:rsid w:val="001F340C"/>
    <w:rsid w:val="0021421F"/>
    <w:rsid w:val="00222FBE"/>
    <w:rsid w:val="002B5B0B"/>
    <w:rsid w:val="00326EE1"/>
    <w:rsid w:val="00376F3A"/>
    <w:rsid w:val="003C0869"/>
    <w:rsid w:val="00401770"/>
    <w:rsid w:val="00422AD2"/>
    <w:rsid w:val="00425009"/>
    <w:rsid w:val="004D7D3F"/>
    <w:rsid w:val="00556AC1"/>
    <w:rsid w:val="005D7CE9"/>
    <w:rsid w:val="005F36BD"/>
    <w:rsid w:val="006C4250"/>
    <w:rsid w:val="006F1AD6"/>
    <w:rsid w:val="007F6298"/>
    <w:rsid w:val="00955C5A"/>
    <w:rsid w:val="00BF646A"/>
    <w:rsid w:val="00D707C4"/>
    <w:rsid w:val="00DF6B9B"/>
    <w:rsid w:val="00E1792A"/>
    <w:rsid w:val="00EC4B5C"/>
    <w:rsid w:val="00F40421"/>
    <w:rsid w:val="00F577AF"/>
    <w:rsid w:val="00FB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3098"/>
  <w15:chartTrackingRefBased/>
  <w15:docId w15:val="{C152FB6A-3B0B-417C-9110-E5AFAA2E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wikiword">
    <w:name w:val="wikiword"/>
    <w:rsid w:val="00376F3A"/>
  </w:style>
  <w:style w:type="character" w:styleId="Hyperlink">
    <w:name w:val="Hyperlink"/>
    <w:rsid w:val="0040177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1770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rsid w:val="00FB20AA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FB20AA"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2</Pages>
  <Words>390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11</cp:revision>
  <dcterms:created xsi:type="dcterms:W3CDTF">2024-06-19T14:34:00Z</dcterms:created>
  <dcterms:modified xsi:type="dcterms:W3CDTF">2024-06-26T14:57:00Z</dcterms:modified>
</cp:coreProperties>
</file>